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3A33" w14:textId="7A1B7A2C" w:rsidR="0034162B" w:rsidRPr="00BC6843" w:rsidRDefault="00D6520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VAPORWISE</w:t>
      </w:r>
      <w:r w:rsidR="00FB27C5">
        <w:rPr>
          <w:rFonts w:ascii="Arial" w:hAnsi="Arial" w:cs="Arial"/>
          <w:b/>
          <w:bCs/>
          <w:color w:val="000000"/>
          <w:sz w:val="20"/>
          <w:szCs w:val="20"/>
        </w:rPr>
        <w:t>™</w:t>
      </w:r>
      <w:r w:rsidR="007E119A" w:rsidRPr="00BC684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6D52">
        <w:rPr>
          <w:rFonts w:ascii="Arial" w:hAnsi="Arial" w:cs="Arial"/>
          <w:b/>
          <w:bCs/>
          <w:color w:val="000000"/>
          <w:sz w:val="20"/>
          <w:szCs w:val="20"/>
        </w:rPr>
        <w:t>VAPOR-VARIABLE INTERIOR MEMBRANE</w:t>
      </w:r>
    </w:p>
    <w:p w14:paraId="0441B28A" w14:textId="77777777" w:rsidR="0034162B" w:rsidRPr="00BC6843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76AFCD8" w14:textId="77777777" w:rsidR="00C91DD8" w:rsidRPr="00BC6843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0E72EA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9A759E5" w14:textId="77777777" w:rsidR="007E119A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309DB3" w14:textId="77777777" w:rsidR="00C91DD8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1.</w:t>
      </w:r>
      <w:r w:rsidR="00C91DD8" w:rsidRPr="007F3376">
        <w:rPr>
          <w:rFonts w:ascii="Arial" w:hAnsi="Arial" w:cs="Arial"/>
          <w:color w:val="000000"/>
          <w:sz w:val="20"/>
          <w:szCs w:val="20"/>
        </w:rPr>
        <w:t xml:space="preserve">1 </w:t>
      </w:r>
      <w:r w:rsidRPr="007F3376">
        <w:rPr>
          <w:rFonts w:ascii="Arial" w:hAnsi="Arial" w:cs="Arial"/>
          <w:color w:val="000000"/>
          <w:sz w:val="20"/>
          <w:szCs w:val="20"/>
        </w:rPr>
        <w:t>SECTION INCLUDES</w:t>
      </w:r>
    </w:p>
    <w:p w14:paraId="681ED15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CA0C0D" w14:textId="55FDC1BA" w:rsidR="007E119A" w:rsidRPr="00BC6843" w:rsidRDefault="00BE0767" w:rsidP="007E119A">
      <w:pPr>
        <w:pStyle w:val="LetterIndent1"/>
        <w:rPr>
          <w:sz w:val="20"/>
          <w:szCs w:val="20"/>
        </w:rPr>
      </w:pPr>
      <w:r>
        <w:rPr>
          <w:sz w:val="20"/>
          <w:szCs w:val="20"/>
        </w:rPr>
        <w:t>Vapor</w:t>
      </w:r>
      <w:r w:rsidR="00E56800">
        <w:rPr>
          <w:sz w:val="20"/>
          <w:szCs w:val="20"/>
        </w:rPr>
        <w:t>-variable interior membrane</w:t>
      </w:r>
      <w:r w:rsidR="007E119A" w:rsidRPr="00BC6843">
        <w:rPr>
          <w:sz w:val="20"/>
          <w:szCs w:val="20"/>
        </w:rPr>
        <w:t xml:space="preserve"> 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proofErr w:type="spellStart"/>
      <w:r w:rsidR="005743AB">
        <w:rPr>
          <w:rStyle w:val="186Specifier"/>
          <w:rFonts w:cs="Arial"/>
          <w:color w:val="auto"/>
          <w:sz w:val="20"/>
          <w:szCs w:val="20"/>
        </w:rPr>
        <w:t>VaporWise</w:t>
      </w:r>
      <w:proofErr w:type="spellEnd"/>
      <w:r w:rsidR="00226BE6">
        <w:rPr>
          <w:rStyle w:val="186Specifier"/>
          <w:rFonts w:cs="Arial"/>
          <w:color w:val="auto"/>
          <w:sz w:val="20"/>
          <w:szCs w:val="20"/>
        </w:rPr>
        <w:t>™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="00C85BDE">
        <w:rPr>
          <w:rStyle w:val="186Specifier"/>
          <w:rFonts w:cs="Arial"/>
          <w:color w:val="auto"/>
          <w:sz w:val="20"/>
          <w:szCs w:val="20"/>
        </w:rPr>
        <w:t>Vapor-variable interior membrane</w:t>
      </w:r>
      <w:r w:rsidR="007E119A" w:rsidRPr="00BC6843">
        <w:rPr>
          <w:rStyle w:val="186Specifier"/>
          <w:rFonts w:cs="Arial"/>
          <w:color w:val="auto"/>
          <w:sz w:val="20"/>
          <w:szCs w:val="20"/>
        </w:rPr>
        <w:t>)</w:t>
      </w:r>
    </w:p>
    <w:p w14:paraId="79240A2F" w14:textId="3F9E6310" w:rsidR="00911D56" w:rsidRPr="00BC6843" w:rsidRDefault="00911D56" w:rsidP="00911D56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Seam Tape </w:t>
      </w:r>
      <w:r w:rsidRPr="00BC6843">
        <w:rPr>
          <w:rStyle w:val="186Specifier"/>
          <w:rFonts w:cs="Arial"/>
          <w:color w:val="auto"/>
          <w:sz w:val="20"/>
          <w:szCs w:val="20"/>
        </w:rPr>
        <w:t>(Benjamin Obdyke</w:t>
      </w:r>
      <w:r>
        <w:rPr>
          <w:rStyle w:val="186Specifier"/>
          <w:rFonts w:cs="Arial"/>
          <w:color w:val="auto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HydroTape</w:t>
      </w:r>
      <w:proofErr w:type="spellEnd"/>
      <w:r>
        <w:rPr>
          <w:rFonts w:cs="Arial"/>
          <w:sz w:val="20"/>
          <w:szCs w:val="20"/>
        </w:rPr>
        <w:t>® DS Sealing Tape</w:t>
      </w:r>
      <w:r w:rsidR="001A3C6C">
        <w:rPr>
          <w:rFonts w:cs="Arial"/>
          <w:sz w:val="20"/>
          <w:szCs w:val="20"/>
        </w:rPr>
        <w:t xml:space="preserve">, </w:t>
      </w:r>
      <w:r w:rsidR="001A3C6C" w:rsidRPr="001A3C6C">
        <w:rPr>
          <w:rFonts w:cs="Arial"/>
          <w:sz w:val="20"/>
          <w:szCs w:val="20"/>
        </w:rPr>
        <w:t>HydroFlash® UV+ Self-Adhered Flashing,</w:t>
      </w:r>
      <w:r w:rsidR="001A3C6C" w:rsidRPr="001A3C6C">
        <w:rPr>
          <w:rFonts w:ascii="Times New Roman" w:hAnsi="Times New Roman" w:cs="Arial"/>
          <w:color w:val="auto"/>
          <w:sz w:val="20"/>
          <w:szCs w:val="20"/>
        </w:rPr>
        <w:t xml:space="preserve"> </w:t>
      </w:r>
      <w:r w:rsidR="001A3C6C" w:rsidRPr="001A3C6C">
        <w:rPr>
          <w:rFonts w:cs="Arial"/>
          <w:sz w:val="20"/>
          <w:szCs w:val="20"/>
        </w:rPr>
        <w:t>or HydroFlash® GP Self-Adhered Flashing</w:t>
      </w:r>
      <w:r w:rsidRPr="00BC6843">
        <w:rPr>
          <w:rStyle w:val="186Specifier"/>
          <w:rFonts w:cs="Arial"/>
          <w:color w:val="auto"/>
          <w:sz w:val="20"/>
          <w:szCs w:val="20"/>
        </w:rPr>
        <w:t>)</w:t>
      </w:r>
      <w:r w:rsidR="005161A5">
        <w:rPr>
          <w:rStyle w:val="186Specifier"/>
          <w:rFonts w:cs="Arial"/>
          <w:color w:val="auto"/>
          <w:sz w:val="20"/>
          <w:szCs w:val="20"/>
        </w:rPr>
        <w:t xml:space="preserve"> [optional]</w:t>
      </w:r>
    </w:p>
    <w:p w14:paraId="168F1268" w14:textId="77777777" w:rsidR="007E119A" w:rsidRPr="00BC6843" w:rsidRDefault="007E119A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Fasteners </w:t>
      </w:r>
    </w:p>
    <w:p w14:paraId="09C1ED09" w14:textId="1FBA4D7A" w:rsidR="00A272C3" w:rsidRPr="00BC6843" w:rsidRDefault="00A272C3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>Adhesive/Sealant</w:t>
      </w:r>
      <w:r w:rsidR="00867232">
        <w:rPr>
          <w:sz w:val="20"/>
          <w:szCs w:val="20"/>
        </w:rPr>
        <w:t xml:space="preserve"> </w:t>
      </w:r>
    </w:p>
    <w:p w14:paraId="6FAF3028" w14:textId="77777777" w:rsidR="00EE2C49" w:rsidRPr="00BC6843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ED77015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F3B1B8" w14:textId="77777777" w:rsidR="000211BB" w:rsidRPr="007F3376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REFERENCES</w:t>
      </w:r>
    </w:p>
    <w:p w14:paraId="34F59C63" w14:textId="77777777" w:rsidR="00947018" w:rsidRPr="00A125E7" w:rsidRDefault="00233577" w:rsidP="00947018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A125E7">
        <w:rPr>
          <w:rFonts w:cs="Arial"/>
          <w:sz w:val="20"/>
          <w:szCs w:val="20"/>
        </w:rPr>
        <w:t>ASTM International</w:t>
      </w:r>
    </w:p>
    <w:p w14:paraId="4D7D52D0" w14:textId="77777777" w:rsidR="00233577" w:rsidRPr="001F4793" w:rsidRDefault="00233577" w:rsidP="00DA2E37">
      <w:pPr>
        <w:pStyle w:val="NumberIndent2"/>
        <w:rPr>
          <w:rFonts w:cs="Arial"/>
          <w:sz w:val="20"/>
          <w:szCs w:val="20"/>
        </w:rPr>
      </w:pPr>
      <w:r w:rsidRPr="001F4793">
        <w:rPr>
          <w:sz w:val="20"/>
          <w:szCs w:val="20"/>
        </w:rPr>
        <w:t>ASTM D5034; Test Method for Dry Tensile Strength</w:t>
      </w:r>
    </w:p>
    <w:p w14:paraId="5BDECF07" w14:textId="77777777" w:rsidR="00233577" w:rsidRPr="001F4793" w:rsidRDefault="00233577" w:rsidP="00DA2E37">
      <w:pPr>
        <w:pStyle w:val="NumberIndent2"/>
        <w:rPr>
          <w:sz w:val="20"/>
          <w:szCs w:val="20"/>
        </w:rPr>
      </w:pPr>
      <w:r w:rsidRPr="001F4793">
        <w:rPr>
          <w:sz w:val="20"/>
          <w:szCs w:val="20"/>
        </w:rPr>
        <w:t>ASTM E84; Test Method for Surface Burning Characteristics of Building Materials</w:t>
      </w:r>
    </w:p>
    <w:p w14:paraId="0DB914BD" w14:textId="77777777" w:rsidR="00233577" w:rsidRPr="001F4793" w:rsidRDefault="00233577" w:rsidP="00DA2E37">
      <w:pPr>
        <w:pStyle w:val="NumberIndent2"/>
        <w:rPr>
          <w:sz w:val="20"/>
          <w:szCs w:val="20"/>
        </w:rPr>
      </w:pPr>
      <w:r w:rsidRPr="001F4793">
        <w:rPr>
          <w:sz w:val="20"/>
          <w:szCs w:val="20"/>
        </w:rPr>
        <w:t>ASTM E96; Test Method for Water Vapor Transmission of Materials</w:t>
      </w:r>
    </w:p>
    <w:p w14:paraId="105D5E4B" w14:textId="77777777" w:rsidR="00233577" w:rsidRPr="001F4793" w:rsidRDefault="00233577" w:rsidP="00DA2E37">
      <w:pPr>
        <w:pStyle w:val="NumberIndent2"/>
        <w:rPr>
          <w:sz w:val="20"/>
          <w:szCs w:val="20"/>
        </w:rPr>
      </w:pPr>
      <w:r w:rsidRPr="001F4793">
        <w:rPr>
          <w:sz w:val="20"/>
          <w:szCs w:val="20"/>
        </w:rPr>
        <w:t>ASTM E2178; Test Method for Air Permeance of Building Materials</w:t>
      </w:r>
    </w:p>
    <w:p w14:paraId="6DE9DDF1" w14:textId="431E654B" w:rsidR="00947018" w:rsidRPr="00705418" w:rsidRDefault="0054121D" w:rsidP="003A40C5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</w:t>
      </w:r>
      <w:r w:rsidR="00233577" w:rsidRPr="00705418">
        <w:rPr>
          <w:rFonts w:cs="Arial"/>
          <w:sz w:val="20"/>
          <w:szCs w:val="20"/>
        </w:rPr>
        <w:t xml:space="preserve"> – </w:t>
      </w:r>
      <w:r w:rsidR="00B73786">
        <w:rPr>
          <w:rFonts w:cs="Arial"/>
          <w:sz w:val="20"/>
          <w:szCs w:val="20"/>
        </w:rPr>
        <w:t>European Standard</w:t>
      </w:r>
    </w:p>
    <w:p w14:paraId="3FF44CD4" w14:textId="700E8FD6" w:rsidR="00233577" w:rsidRPr="00705418" w:rsidRDefault="00432890" w:rsidP="00DA2E37">
      <w:pPr>
        <w:pStyle w:val="NumberIndent2"/>
        <w:rPr>
          <w:rFonts w:cs="Arial"/>
          <w:sz w:val="20"/>
          <w:szCs w:val="20"/>
        </w:rPr>
      </w:pPr>
      <w:r>
        <w:rPr>
          <w:sz w:val="20"/>
          <w:szCs w:val="20"/>
        </w:rPr>
        <w:t>E</w:t>
      </w:r>
      <w:r w:rsidR="00A53CC9">
        <w:rPr>
          <w:sz w:val="20"/>
          <w:szCs w:val="20"/>
        </w:rPr>
        <w:t xml:space="preserve">N 1849-1; </w:t>
      </w:r>
      <w:r w:rsidR="00233577" w:rsidRPr="00705418">
        <w:rPr>
          <w:sz w:val="20"/>
          <w:szCs w:val="20"/>
        </w:rPr>
        <w:t xml:space="preserve">Test Method </w:t>
      </w:r>
      <w:r w:rsidR="00F84065">
        <w:rPr>
          <w:sz w:val="20"/>
          <w:szCs w:val="20"/>
        </w:rPr>
        <w:t xml:space="preserve">for </w:t>
      </w:r>
      <w:r w:rsidR="001F4793">
        <w:rPr>
          <w:sz w:val="20"/>
          <w:szCs w:val="20"/>
        </w:rPr>
        <w:t>overall thickness</w:t>
      </w:r>
    </w:p>
    <w:p w14:paraId="1A34389C" w14:textId="77777777" w:rsidR="000211BB" w:rsidRPr="00705418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6C791C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1.</w:t>
      </w:r>
      <w:r w:rsidR="000211BB" w:rsidRPr="007F3376">
        <w:rPr>
          <w:rFonts w:ascii="Arial" w:hAnsi="Arial" w:cs="Arial"/>
          <w:color w:val="000000"/>
          <w:sz w:val="20"/>
          <w:szCs w:val="20"/>
        </w:rPr>
        <w:t>3</w:t>
      </w:r>
      <w:r w:rsidR="00C91DD8" w:rsidRPr="007F3376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3C6F091B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BD13CC" w14:textId="77777777" w:rsidR="00233577" w:rsidRPr="00BC6843" w:rsidRDefault="00233577" w:rsidP="00233577">
      <w:pPr>
        <w:pStyle w:val="LetterIndent1"/>
        <w:numPr>
          <w:ilvl w:val="0"/>
          <w:numId w:val="36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Refer to Section [01 33 00 Submittal Procedures] [insert section number and title].</w:t>
      </w:r>
    </w:p>
    <w:p w14:paraId="12AD3B6D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Product Data: Submit manufacturer current technical literature for each component.</w:t>
      </w:r>
    </w:p>
    <w:p w14:paraId="1ACD6E8F" w14:textId="584EC90D" w:rsidR="00233577" w:rsidRPr="00BC6843" w:rsidRDefault="00233577" w:rsidP="008377DD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Samples: Weather Barrier membrane, minimum </w:t>
      </w:r>
      <w:r w:rsidR="00B21C14">
        <w:rPr>
          <w:sz w:val="20"/>
          <w:szCs w:val="20"/>
        </w:rPr>
        <w:t>6</w:t>
      </w:r>
      <w:r w:rsidRPr="00BC6843">
        <w:rPr>
          <w:sz w:val="20"/>
          <w:szCs w:val="20"/>
        </w:rPr>
        <w:t xml:space="preserve"> inches by </w:t>
      </w:r>
      <w:r w:rsidR="00B21C14">
        <w:rPr>
          <w:sz w:val="20"/>
          <w:szCs w:val="20"/>
        </w:rPr>
        <w:t>9</w:t>
      </w:r>
      <w:r w:rsidRPr="00BC6843">
        <w:rPr>
          <w:sz w:val="20"/>
          <w:szCs w:val="20"/>
        </w:rPr>
        <w:t xml:space="preserve"> inch</w:t>
      </w:r>
      <w:r w:rsidR="00B21C14">
        <w:rPr>
          <w:sz w:val="20"/>
          <w:szCs w:val="20"/>
        </w:rPr>
        <w:t>es</w:t>
      </w:r>
      <w:r w:rsidRPr="00BC6843">
        <w:rPr>
          <w:sz w:val="20"/>
          <w:szCs w:val="20"/>
        </w:rPr>
        <w:t>.</w:t>
      </w:r>
    </w:p>
    <w:p w14:paraId="561732FF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Quality Assurance Submittals</w:t>
      </w:r>
    </w:p>
    <w:p w14:paraId="530C52A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CCA23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Article below should include statements of prerequisites, </w:t>
      </w:r>
      <w:proofErr w:type="gramStart"/>
      <w:r w:rsidRPr="00BC6843">
        <w:rPr>
          <w:rFonts w:ascii="Arial" w:hAnsi="Arial" w:cs="Arial"/>
          <w:i/>
          <w:color w:val="000000"/>
          <w:sz w:val="20"/>
          <w:szCs w:val="20"/>
        </w:rPr>
        <w:t>standards,</w:t>
      </w:r>
      <w:proofErr w:type="gramEnd"/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limitations and criteria that establish an overall </w:t>
      </w:r>
      <w:r w:rsidR="00EE2C49" w:rsidRPr="00BC6843">
        <w:rPr>
          <w:rFonts w:ascii="Arial" w:hAnsi="Arial" w:cs="Arial"/>
          <w:i/>
          <w:color w:val="000000"/>
          <w:sz w:val="20"/>
          <w:szCs w:val="20"/>
        </w:rPr>
        <w:t>level of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37782359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F0E17B" w14:textId="77777777" w:rsidR="00EE2C49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1.</w:t>
      </w:r>
      <w:r w:rsidR="000211BB" w:rsidRPr="007F3376">
        <w:rPr>
          <w:rFonts w:ascii="Arial" w:hAnsi="Arial" w:cs="Arial"/>
          <w:color w:val="000000"/>
          <w:sz w:val="20"/>
          <w:szCs w:val="20"/>
        </w:rPr>
        <w:t>4</w:t>
      </w:r>
      <w:r w:rsidR="00C91DD8" w:rsidRPr="007F3376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3206DE7C" w14:textId="77777777" w:rsidR="00EE2C49" w:rsidRPr="00BC6843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4C921ABB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1850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mock-up is required.</w:t>
      </w:r>
    </w:p>
    <w:p w14:paraId="6BC3CD93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B26BD9" w14:textId="77777777" w:rsidR="003D294E" w:rsidRPr="00BC6843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44E04FF4" w14:textId="77777777" w:rsidR="003D294E" w:rsidRPr="00BC6843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Subject to acceptance by owner, mock-up may be retained as part of finish work.</w:t>
      </w:r>
    </w:p>
    <w:p w14:paraId="6C682199" w14:textId="77777777" w:rsidR="003D294E" w:rsidRPr="00BC6843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If mock-up is not retained, remove and properly dispose of mock-up.</w:t>
      </w:r>
    </w:p>
    <w:p w14:paraId="71DDE23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3D4182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pre-installation meeting is required.</w:t>
      </w:r>
    </w:p>
    <w:p w14:paraId="1107021A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E86C2C" w14:textId="77777777" w:rsidR="00C91DD8" w:rsidRPr="00BC6843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Pre</w:t>
      </w:r>
      <w:r w:rsidR="00EE2C49" w:rsidRPr="00BC6843">
        <w:rPr>
          <w:rFonts w:ascii="Arial" w:hAnsi="Arial" w:cs="Arial"/>
          <w:color w:val="000000"/>
          <w:sz w:val="20"/>
          <w:szCs w:val="20"/>
        </w:rPr>
        <w:t>-</w:t>
      </w:r>
      <w:r w:rsidRPr="00BC6843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738AADD2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3B495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Article below should include specific protection and environmental conditions required dur</w:t>
      </w:r>
      <w:r w:rsidR="00C50A27" w:rsidRPr="00BC6843">
        <w:rPr>
          <w:rFonts w:ascii="Arial" w:hAnsi="Arial" w:cs="Arial"/>
          <w:i/>
          <w:color w:val="000000"/>
          <w:sz w:val="20"/>
          <w:szCs w:val="20"/>
        </w:rPr>
        <w:t xml:space="preserve">ing storage. Coordinate article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with Division 1 Product Requirements Section.</w:t>
      </w:r>
    </w:p>
    <w:p w14:paraId="3F78CEB1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9E3877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1.</w:t>
      </w:r>
      <w:r w:rsidR="000211BB" w:rsidRPr="007F3376">
        <w:rPr>
          <w:rFonts w:ascii="Arial" w:hAnsi="Arial" w:cs="Arial"/>
          <w:color w:val="000000"/>
          <w:sz w:val="20"/>
          <w:szCs w:val="20"/>
        </w:rPr>
        <w:t>5</w:t>
      </w:r>
      <w:r w:rsidR="00C91DD8" w:rsidRPr="007F3376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08E8F0BF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6875BF" w14:textId="77777777" w:rsidR="003D294E" w:rsidRPr="00BC6843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217A2097" w14:textId="77777777" w:rsidR="003D294E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6541129A" w14:textId="77777777" w:rsidR="00C91DD8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0C737E4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C14071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BC6843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Use this article to require special or extended warranty or bond covering the work of this section.</w:t>
      </w:r>
    </w:p>
    <w:p w14:paraId="21D1FB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9DDC2B" w14:textId="0A878165" w:rsidR="00C91DD8" w:rsidRPr="007F3376" w:rsidRDefault="00C91DD8" w:rsidP="00391957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3376">
        <w:rPr>
          <w:rFonts w:ascii="Arial" w:hAnsi="Arial" w:cs="Arial"/>
          <w:color w:val="000000"/>
          <w:sz w:val="20"/>
          <w:szCs w:val="20"/>
        </w:rPr>
        <w:t>WARRANTY</w:t>
      </w:r>
    </w:p>
    <w:p w14:paraId="361429E6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9832F3" w14:textId="09362F1A" w:rsidR="00C91DD8" w:rsidRDefault="00C91DD8" w:rsidP="00C21668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Project Warranty: Refer to Conditions of the Contract for project warranty provisions.</w:t>
      </w:r>
    </w:p>
    <w:p w14:paraId="4958A6B3" w14:textId="2E460017" w:rsidR="008575C8" w:rsidRPr="008575C8" w:rsidRDefault="00C91DD8" w:rsidP="000A4902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Manufacturer’s Warranty: Submit, for Owner’s acceptance, manufacturer’s standard warranty document executed by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under contract documents.</w:t>
      </w:r>
    </w:p>
    <w:p w14:paraId="1933CC35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2DCA51" w14:textId="51810C4D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subparagraph below with manufacturer’s warranty requirements.</w:t>
      </w:r>
      <w:r w:rsidR="008575C8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3EB787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83CF09" w14:textId="77777777" w:rsidR="003A40C5" w:rsidRDefault="003A40C5" w:rsidP="003A40C5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website</w:t>
      </w:r>
    </w:p>
    <w:p w14:paraId="79196259" w14:textId="77777777" w:rsidR="00A34CE8" w:rsidRPr="00977526" w:rsidRDefault="00A34CE8" w:rsidP="00A34CE8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7115A40F" w14:textId="77777777" w:rsidR="003A40C5" w:rsidRDefault="003A40C5" w:rsidP="003A40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26761" w14:textId="77777777" w:rsidR="00681D58" w:rsidRPr="00BC6843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14CA8E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B8D04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4DADB7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0E2876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330EB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6EC724E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E020F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BC6843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795C81C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ECCE3E" w14:textId="210853F8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</w:t>
      </w:r>
      <w:r w:rsidR="008377DD" w:rsidRPr="00BC6843">
        <w:rPr>
          <w:rFonts w:ascii="Arial" w:hAnsi="Arial" w:cs="Arial"/>
          <w:color w:val="000000"/>
          <w:sz w:val="20"/>
          <w:szCs w:val="20"/>
        </w:rPr>
        <w:t>.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1 </w:t>
      </w:r>
      <w:r w:rsidR="00721626" w:rsidRPr="00721626">
        <w:rPr>
          <w:rFonts w:ascii="Arial" w:hAnsi="Arial" w:cs="Arial"/>
          <w:color w:val="000000"/>
          <w:sz w:val="20"/>
          <w:szCs w:val="20"/>
        </w:rPr>
        <w:t>VAPOR-VARIABLE INTERIOR MEMBRANE</w:t>
      </w:r>
    </w:p>
    <w:p w14:paraId="53B11E0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D9D5F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BC6843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5BF28CB8" w14:textId="77777777" w:rsidR="00961A1D" w:rsidRPr="00684EF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0D51D4" w14:textId="77777777" w:rsidR="00065A33" w:rsidRPr="00684EF8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3108E378" w14:textId="6DCCCFD7" w:rsidR="00065A33" w:rsidRPr="00684EF8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84EF8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84EF8">
        <w:rPr>
          <w:rFonts w:ascii="Arial" w:hAnsi="Arial" w:cs="Arial"/>
          <w:color w:val="000000"/>
          <w:sz w:val="20"/>
          <w:szCs w:val="20"/>
        </w:rPr>
        <w:t>, Horsham, PA 19044; Telephone: (800) 523-5261</w:t>
      </w:r>
      <w:r w:rsidR="003A40C5">
        <w:rPr>
          <w:rFonts w:ascii="Arial" w:hAnsi="Arial" w:cs="Arial"/>
          <w:color w:val="000000"/>
          <w:sz w:val="20"/>
          <w:szCs w:val="20"/>
        </w:rPr>
        <w:t xml:space="preserve">; 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33F24">
        <w:rPr>
          <w:rFonts w:ascii="Arial" w:hAnsi="Arial" w:cs="Arial"/>
          <w:color w:val="0000FF"/>
          <w:sz w:val="20"/>
          <w:szCs w:val="20"/>
        </w:rPr>
        <w:t>TechSupport</w:t>
      </w:r>
      <w:r w:rsidRPr="00684EF8">
        <w:rPr>
          <w:rFonts w:ascii="Arial" w:hAnsi="Arial" w:cs="Arial"/>
          <w:color w:val="0000FF"/>
          <w:sz w:val="20"/>
          <w:szCs w:val="20"/>
        </w:rPr>
        <w:t>@obdyke.com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84EF8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3D0B47F1" w14:textId="4D5FEF1D" w:rsidR="00065A33" w:rsidRPr="00684EF8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27E33">
        <w:rPr>
          <w:rFonts w:ascii="Arial" w:hAnsi="Arial" w:cs="Arial"/>
          <w:color w:val="000000"/>
          <w:sz w:val="20"/>
          <w:szCs w:val="20"/>
        </w:rPr>
        <w:t>Proprietary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 Products/Systems: </w:t>
      </w:r>
      <w:r w:rsidR="00D6486F">
        <w:rPr>
          <w:rFonts w:ascii="Arial" w:hAnsi="Arial" w:cs="Arial"/>
          <w:color w:val="000000"/>
          <w:sz w:val="20"/>
          <w:szCs w:val="20"/>
        </w:rPr>
        <w:t>Vapor-variable interior membrane</w:t>
      </w:r>
      <w:r w:rsidRPr="00684EF8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2773CF61" w14:textId="0181050B" w:rsidR="00CC0082" w:rsidRDefault="00D6486F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Hlk189216741"/>
      <w:proofErr w:type="spellStart"/>
      <w:r>
        <w:rPr>
          <w:rFonts w:ascii="Arial" w:hAnsi="Arial" w:cs="Arial"/>
          <w:color w:val="000000"/>
          <w:sz w:val="20"/>
          <w:szCs w:val="20"/>
        </w:rPr>
        <w:t>VaporWise</w:t>
      </w:r>
      <w:proofErr w:type="spellEnd"/>
      <w:r w:rsidR="00226BE6">
        <w:rPr>
          <w:rFonts w:ascii="Arial" w:hAnsi="Arial" w:cs="Arial"/>
          <w:color w:val="000000"/>
          <w:sz w:val="20"/>
          <w:szCs w:val="20"/>
        </w:rPr>
        <w:t>™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>
        <w:rPr>
          <w:rFonts w:ascii="Arial" w:hAnsi="Arial" w:cs="Arial"/>
          <w:color w:val="000000"/>
          <w:sz w:val="20"/>
          <w:szCs w:val="20"/>
        </w:rPr>
        <w:t>Vapor-vari</w:t>
      </w:r>
      <w:r w:rsidR="00E275FE">
        <w:rPr>
          <w:rFonts w:ascii="Arial" w:hAnsi="Arial" w:cs="Arial"/>
          <w:color w:val="000000"/>
          <w:sz w:val="20"/>
          <w:szCs w:val="20"/>
        </w:rPr>
        <w:t>able Interior Membrane</w:t>
      </w:r>
      <w:r w:rsidR="00BC6843" w:rsidRPr="00684E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D3AEC1" w14:textId="0C11F1BE" w:rsidR="00065A33" w:rsidRPr="00684EF8" w:rsidRDefault="00BC6843" w:rsidP="00CC0082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77E429E1" w14:textId="1016D1AB" w:rsidR="00681D58" w:rsidRPr="00684EF8" w:rsidRDefault="00C91DD8" w:rsidP="000E0CAB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tri</w:t>
      </w:r>
      <w:r w:rsidR="00A272C3" w:rsidRPr="00684EF8">
        <w:rPr>
          <w:rFonts w:ascii="Arial" w:hAnsi="Arial" w:cs="Arial"/>
          <w:color w:val="000000"/>
          <w:sz w:val="20"/>
          <w:szCs w:val="20"/>
        </w:rPr>
        <w:t>-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laminate substrate (</w:t>
      </w:r>
      <w:r w:rsidR="000D372C">
        <w:rPr>
          <w:rFonts w:ascii="Arial" w:hAnsi="Arial" w:cs="Arial"/>
          <w:color w:val="000000"/>
          <w:sz w:val="20"/>
          <w:szCs w:val="20"/>
        </w:rPr>
        <w:t>moisture-variable membrane film,</w:t>
      </w:r>
      <w:r w:rsidR="007E7F55">
        <w:rPr>
          <w:rFonts w:ascii="Arial" w:hAnsi="Arial" w:cs="Arial"/>
          <w:color w:val="000000"/>
          <w:sz w:val="20"/>
          <w:szCs w:val="20"/>
        </w:rPr>
        <w:t xml:space="preserve"> non-woven</w:t>
      </w:r>
      <w:r w:rsidR="000D372C">
        <w:rPr>
          <w:rFonts w:ascii="Arial" w:hAnsi="Arial" w:cs="Arial"/>
          <w:color w:val="000000"/>
          <w:sz w:val="20"/>
          <w:szCs w:val="20"/>
        </w:rPr>
        <w:t xml:space="preserve"> </w:t>
      </w:r>
      <w:r w:rsidR="007E7F55">
        <w:rPr>
          <w:rFonts w:ascii="Arial" w:hAnsi="Arial" w:cs="Arial"/>
          <w:color w:val="000000"/>
          <w:sz w:val="20"/>
          <w:szCs w:val="20"/>
        </w:rPr>
        <w:t>polypropylene fleece</w:t>
      </w:r>
      <w:r w:rsidR="00A34EDA">
        <w:rPr>
          <w:rFonts w:ascii="Arial" w:hAnsi="Arial" w:cs="Arial"/>
          <w:color w:val="000000"/>
          <w:sz w:val="20"/>
          <w:szCs w:val="20"/>
        </w:rPr>
        <w:t>, &amp; reinforcing mesh</w:t>
      </w:r>
      <w:r w:rsidR="00A34CE8">
        <w:rPr>
          <w:rFonts w:ascii="Arial" w:hAnsi="Arial" w:cs="Arial"/>
          <w:color w:val="000000"/>
          <w:sz w:val="20"/>
          <w:szCs w:val="20"/>
        </w:rPr>
        <w:t>).</w:t>
      </w:r>
    </w:p>
    <w:p w14:paraId="4A7A2AF8" w14:textId="264A1ABB" w:rsidR="00AA2AA0" w:rsidRDefault="00AA2AA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Appear</w:t>
      </w:r>
      <w:r w:rsidR="00F41141">
        <w:rPr>
          <w:rFonts w:ascii="Arial" w:hAnsi="Arial" w:cs="Arial"/>
          <w:color w:val="000000"/>
          <w:sz w:val="20"/>
          <w:szCs w:val="20"/>
        </w:rPr>
        <w:t>an</w:t>
      </w:r>
      <w:r w:rsidR="00CC4034">
        <w:rPr>
          <w:rFonts w:ascii="Arial" w:hAnsi="Arial" w:cs="Arial"/>
          <w:color w:val="000000"/>
          <w:sz w:val="20"/>
          <w:szCs w:val="20"/>
        </w:rPr>
        <w:t xml:space="preserve">ce: </w:t>
      </w:r>
      <w:r w:rsidR="00752F61">
        <w:rPr>
          <w:rFonts w:ascii="Arial" w:hAnsi="Arial" w:cs="Arial"/>
          <w:color w:val="000000"/>
          <w:sz w:val="20"/>
          <w:szCs w:val="20"/>
        </w:rPr>
        <w:t>translucent white</w:t>
      </w:r>
      <w:r w:rsidR="003B24D7">
        <w:rPr>
          <w:rFonts w:ascii="Arial" w:hAnsi="Arial" w:cs="Arial"/>
          <w:color w:val="000000"/>
          <w:sz w:val="20"/>
          <w:szCs w:val="20"/>
        </w:rPr>
        <w:t xml:space="preserve"> substrate</w:t>
      </w:r>
      <w:r w:rsidR="00113906">
        <w:rPr>
          <w:rFonts w:ascii="Arial" w:hAnsi="Arial" w:cs="Arial"/>
          <w:color w:val="000000"/>
          <w:sz w:val="20"/>
          <w:szCs w:val="20"/>
        </w:rPr>
        <w:t xml:space="preserve"> with printed </w:t>
      </w:r>
      <w:r w:rsidR="000A6159">
        <w:rPr>
          <w:rFonts w:ascii="Arial" w:hAnsi="Arial" w:cs="Arial"/>
          <w:color w:val="000000"/>
          <w:sz w:val="20"/>
          <w:szCs w:val="20"/>
        </w:rPr>
        <w:t>branding</w:t>
      </w:r>
    </w:p>
    <w:p w14:paraId="0727A20A" w14:textId="2C5A4189" w:rsidR="00065A33" w:rsidRPr="00684EF8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Polypropylene</w:t>
      </w:r>
      <w:r w:rsidR="001A5BE4">
        <w:rPr>
          <w:rFonts w:ascii="Arial" w:hAnsi="Arial" w:cs="Arial"/>
          <w:color w:val="000000"/>
          <w:sz w:val="20"/>
          <w:szCs w:val="20"/>
        </w:rPr>
        <w:t xml:space="preserve"> fleece</w:t>
      </w:r>
      <w:r w:rsidR="002E2C89">
        <w:rPr>
          <w:rFonts w:ascii="Arial" w:hAnsi="Arial" w:cs="Arial"/>
          <w:color w:val="000000"/>
          <w:sz w:val="20"/>
          <w:szCs w:val="20"/>
        </w:rPr>
        <w:t>, special membrane, &amp; mesh fabric</w:t>
      </w:r>
    </w:p>
    <w:p w14:paraId="16801282" w14:textId="73A3850C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B6790">
        <w:rPr>
          <w:rFonts w:ascii="Arial" w:hAnsi="Arial" w:cs="Arial"/>
          <w:color w:val="000000"/>
          <w:sz w:val="20"/>
          <w:szCs w:val="20"/>
        </w:rPr>
        <w:t>W</w:t>
      </w:r>
      <w:r w:rsidRPr="00684EF8">
        <w:rPr>
          <w:rFonts w:ascii="Arial" w:hAnsi="Arial" w:cs="Arial"/>
          <w:color w:val="000000"/>
          <w:sz w:val="20"/>
          <w:szCs w:val="20"/>
        </w:rPr>
        <w:t>idth:</w:t>
      </w:r>
      <w:r w:rsidR="008C26AA">
        <w:rPr>
          <w:rFonts w:ascii="Arial" w:hAnsi="Arial" w:cs="Arial"/>
          <w:color w:val="000000"/>
          <w:sz w:val="20"/>
          <w:szCs w:val="20"/>
        </w:rPr>
        <w:t xml:space="preserve"> </w:t>
      </w:r>
      <w:r w:rsidR="002118EF">
        <w:rPr>
          <w:rFonts w:ascii="Arial" w:hAnsi="Arial" w:cs="Arial"/>
          <w:color w:val="000000"/>
          <w:sz w:val="20"/>
          <w:szCs w:val="20"/>
        </w:rPr>
        <w:t>59 in.</w:t>
      </w:r>
      <w:r w:rsidR="0050248A">
        <w:rPr>
          <w:rFonts w:ascii="Arial" w:hAnsi="Arial" w:cs="Arial"/>
          <w:color w:val="000000"/>
          <w:sz w:val="20"/>
          <w:szCs w:val="20"/>
        </w:rPr>
        <w:t xml:space="preserve"> (</w:t>
      </w:r>
      <w:r w:rsidR="002118EF">
        <w:rPr>
          <w:rFonts w:ascii="Arial" w:hAnsi="Arial" w:cs="Arial"/>
          <w:color w:val="000000"/>
          <w:sz w:val="20"/>
          <w:szCs w:val="20"/>
        </w:rPr>
        <w:t>1.5</w:t>
      </w:r>
      <w:r w:rsidR="00A55360">
        <w:rPr>
          <w:rFonts w:ascii="Arial" w:hAnsi="Arial" w:cs="Arial"/>
          <w:color w:val="000000"/>
          <w:sz w:val="20"/>
          <w:szCs w:val="20"/>
        </w:rPr>
        <w:t xml:space="preserve"> m)</w:t>
      </w:r>
    </w:p>
    <w:p w14:paraId="4A52B388" w14:textId="22D4949B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1</w:t>
      </w:r>
      <w:r w:rsidR="002118EF">
        <w:rPr>
          <w:rFonts w:ascii="Arial" w:hAnsi="Arial" w:cs="Arial"/>
          <w:color w:val="000000"/>
          <w:sz w:val="20"/>
          <w:szCs w:val="20"/>
        </w:rPr>
        <w:t>64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 xml:space="preserve"> ft (</w:t>
      </w:r>
      <w:r w:rsidR="002118EF">
        <w:rPr>
          <w:rFonts w:ascii="Arial" w:hAnsi="Arial" w:cs="Arial"/>
          <w:color w:val="000000"/>
          <w:sz w:val="20"/>
          <w:szCs w:val="20"/>
        </w:rPr>
        <w:t>50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5C75EBBF" w14:textId="3330F8EC" w:rsidR="00065A33" w:rsidRPr="00684EF8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316C25">
        <w:rPr>
          <w:rFonts w:ascii="Arial" w:hAnsi="Arial" w:cs="Arial"/>
          <w:color w:val="000000"/>
          <w:sz w:val="20"/>
          <w:szCs w:val="20"/>
        </w:rPr>
        <w:t xml:space="preserve">22 </w:t>
      </w:r>
      <w:proofErr w:type="spellStart"/>
      <w:r w:rsidR="00E12DF8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E12DF8">
        <w:rPr>
          <w:rFonts w:ascii="Arial" w:hAnsi="Arial" w:cs="Arial"/>
          <w:color w:val="000000"/>
          <w:sz w:val="20"/>
          <w:szCs w:val="20"/>
        </w:rPr>
        <w:t>/roll</w:t>
      </w:r>
    </w:p>
    <w:p w14:paraId="1D537931" w14:textId="11B3AC19" w:rsidR="00BC6843" w:rsidRPr="00684EF8" w:rsidRDefault="00BC6843" w:rsidP="00907828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265D1B1A" w14:textId="641015E8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Air Penetration: 0.00</w:t>
      </w:r>
      <w:r w:rsidR="00C62834">
        <w:rPr>
          <w:sz w:val="20"/>
          <w:szCs w:val="20"/>
        </w:rPr>
        <w:t>7</w:t>
      </w:r>
      <w:r w:rsidRPr="00907828">
        <w:rPr>
          <w:sz w:val="20"/>
          <w:szCs w:val="20"/>
        </w:rPr>
        <w:t xml:space="preserve"> L/(sm</w:t>
      </w:r>
      <w:r w:rsidRPr="00907828">
        <w:rPr>
          <w:sz w:val="20"/>
          <w:szCs w:val="20"/>
          <w:vertAlign w:val="superscript"/>
        </w:rPr>
        <w:t>2</w:t>
      </w:r>
      <w:r w:rsidRPr="00907828">
        <w:rPr>
          <w:sz w:val="20"/>
          <w:szCs w:val="20"/>
        </w:rPr>
        <w:t xml:space="preserve">) at 75 </w:t>
      </w:r>
      <w:r w:rsidR="00C62834">
        <w:rPr>
          <w:sz w:val="20"/>
          <w:szCs w:val="20"/>
        </w:rPr>
        <w:t>Pa</w:t>
      </w:r>
      <w:r w:rsidRPr="00907828">
        <w:rPr>
          <w:sz w:val="20"/>
          <w:szCs w:val="20"/>
        </w:rPr>
        <w:t>, when tested in accordance with ASTM E2178.</w:t>
      </w:r>
    </w:p>
    <w:p w14:paraId="5CE5872A" w14:textId="49FBD48D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 xml:space="preserve">Water Vapor Transmission: </w:t>
      </w:r>
      <w:r w:rsidR="00C62834">
        <w:rPr>
          <w:sz w:val="20"/>
          <w:szCs w:val="20"/>
        </w:rPr>
        <w:t>variable 0.14</w:t>
      </w:r>
      <w:r w:rsidR="003C685F">
        <w:rPr>
          <w:sz w:val="20"/>
          <w:szCs w:val="20"/>
        </w:rPr>
        <w:t xml:space="preserve"> </w:t>
      </w:r>
      <w:r w:rsidR="0015471A">
        <w:rPr>
          <w:sz w:val="20"/>
          <w:szCs w:val="20"/>
        </w:rPr>
        <w:t>to</w:t>
      </w:r>
      <w:r w:rsidR="003C685F">
        <w:rPr>
          <w:sz w:val="20"/>
          <w:szCs w:val="20"/>
        </w:rPr>
        <w:t xml:space="preserve"> 14</w:t>
      </w:r>
      <w:r w:rsidRPr="00907828">
        <w:rPr>
          <w:sz w:val="20"/>
          <w:szCs w:val="20"/>
        </w:rPr>
        <w:t xml:space="preserve"> perms, when tested in accordance with ASTM E 96.</w:t>
      </w:r>
    </w:p>
    <w:p w14:paraId="6C7F447A" w14:textId="363C880C" w:rsidR="00A125E7" w:rsidRPr="00907828" w:rsidRDefault="007C647D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Thickness</w:t>
      </w:r>
      <w:r w:rsidR="00684EF8" w:rsidRPr="00907828">
        <w:rPr>
          <w:sz w:val="20"/>
          <w:szCs w:val="20"/>
        </w:rPr>
        <w:t>:</w:t>
      </w:r>
      <w:r w:rsidR="00182155" w:rsidRPr="00907828">
        <w:rPr>
          <w:sz w:val="20"/>
          <w:szCs w:val="20"/>
        </w:rPr>
        <w:t xml:space="preserve"> Pass</w:t>
      </w:r>
      <w:r w:rsidR="00E67DA4" w:rsidRPr="00907828">
        <w:rPr>
          <w:sz w:val="20"/>
          <w:szCs w:val="20"/>
        </w:rPr>
        <w:t>;</w:t>
      </w:r>
      <w:r w:rsidR="00684EF8" w:rsidRPr="00907828">
        <w:rPr>
          <w:sz w:val="20"/>
          <w:szCs w:val="20"/>
        </w:rPr>
        <w:t xml:space="preserve"> </w:t>
      </w:r>
      <w:r>
        <w:rPr>
          <w:sz w:val="20"/>
          <w:szCs w:val="20"/>
        </w:rPr>
        <w:t>0.3 mm</w:t>
      </w:r>
      <w:r w:rsidR="0069594F" w:rsidRPr="00907828">
        <w:rPr>
          <w:sz w:val="20"/>
          <w:szCs w:val="20"/>
        </w:rPr>
        <w:t xml:space="preserve"> </w:t>
      </w:r>
      <w:r w:rsidR="00684EF8" w:rsidRPr="00907828">
        <w:rPr>
          <w:sz w:val="20"/>
          <w:szCs w:val="20"/>
        </w:rPr>
        <w:t>when tested in accord</w:t>
      </w:r>
      <w:r w:rsidR="0010619C" w:rsidRPr="00907828">
        <w:rPr>
          <w:sz w:val="20"/>
          <w:szCs w:val="20"/>
        </w:rPr>
        <w:t xml:space="preserve">ance with </w:t>
      </w:r>
      <w:r>
        <w:rPr>
          <w:sz w:val="20"/>
          <w:szCs w:val="20"/>
        </w:rPr>
        <w:t>EN</w:t>
      </w:r>
      <w:r w:rsidR="0010619C" w:rsidRPr="00907828">
        <w:rPr>
          <w:sz w:val="20"/>
          <w:szCs w:val="20"/>
        </w:rPr>
        <w:t xml:space="preserve"> Test Method 1</w:t>
      </w:r>
      <w:r w:rsidR="005E30A7">
        <w:rPr>
          <w:sz w:val="20"/>
          <w:szCs w:val="20"/>
        </w:rPr>
        <w:t>849-1</w:t>
      </w:r>
      <w:r w:rsidR="0010619C" w:rsidRPr="00907828">
        <w:rPr>
          <w:sz w:val="20"/>
          <w:szCs w:val="20"/>
        </w:rPr>
        <w:t>.</w:t>
      </w:r>
    </w:p>
    <w:p w14:paraId="6972DD93" w14:textId="66290599" w:rsidR="00A125E7" w:rsidRPr="00907828" w:rsidRDefault="00E30575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Tensile Strength</w:t>
      </w:r>
      <w:r w:rsidR="00684EF8" w:rsidRPr="00907828">
        <w:rPr>
          <w:sz w:val="20"/>
          <w:szCs w:val="20"/>
        </w:rPr>
        <w:t xml:space="preserve">: </w:t>
      </w:r>
      <w:r w:rsidR="0007101B">
        <w:rPr>
          <w:sz w:val="20"/>
          <w:szCs w:val="20"/>
        </w:rPr>
        <w:t>45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MD, </w:t>
      </w:r>
      <w:r w:rsidR="0007101B">
        <w:rPr>
          <w:sz w:val="20"/>
          <w:szCs w:val="20"/>
        </w:rPr>
        <w:t>47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CD, when tested in accordance with ASTM D5034.</w:t>
      </w:r>
    </w:p>
    <w:p w14:paraId="2F964A68" w14:textId="5A2974EA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 xml:space="preserve">Surface Burning Characteristics: Class A, when tested in accordance with ASTM E84. Flame Spread: </w:t>
      </w:r>
      <w:r w:rsidR="0007101B">
        <w:rPr>
          <w:sz w:val="20"/>
          <w:szCs w:val="20"/>
        </w:rPr>
        <w:t>0</w:t>
      </w:r>
      <w:r w:rsidRPr="00907828">
        <w:rPr>
          <w:sz w:val="20"/>
          <w:szCs w:val="20"/>
        </w:rPr>
        <w:t xml:space="preserve">, Smoke Developed: </w:t>
      </w:r>
      <w:r w:rsidR="0007101B">
        <w:rPr>
          <w:sz w:val="20"/>
          <w:szCs w:val="20"/>
        </w:rPr>
        <w:t>45</w:t>
      </w:r>
      <w:r w:rsidR="0010619C" w:rsidRPr="00907828">
        <w:rPr>
          <w:sz w:val="20"/>
          <w:szCs w:val="20"/>
        </w:rPr>
        <w:t>.</w:t>
      </w:r>
    </w:p>
    <w:p w14:paraId="33B14ED9" w14:textId="77777777" w:rsidR="008D17EC" w:rsidRPr="00907828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AB738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65C3B7C2" w14:textId="77777777" w:rsidR="004F0A2E" w:rsidRPr="00BC6843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6D7435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220FC9DB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BF9DAA" w14:textId="77777777" w:rsidR="00C91DD8" w:rsidRPr="00BC6843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1C106B0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E7F24B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29470AE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61D60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F530B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7F604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918E30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87CDD9" w14:textId="220C7258" w:rsidR="00215FDD" w:rsidRPr="00215FDD" w:rsidRDefault="00215FDD" w:rsidP="00215FDD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215FDD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</w:t>
      </w:r>
      <w:r w:rsidR="00FE3C0F">
        <w:rPr>
          <w:rFonts w:ascii="Arial" w:hAnsi="Arial" w:cs="Arial"/>
          <w:i/>
          <w:color w:val="000000"/>
          <w:sz w:val="20"/>
          <w:szCs w:val="20"/>
        </w:rPr>
        <w:t xml:space="preserve"> for either a) vapor control; or b) vapor </w:t>
      </w:r>
      <w:r w:rsidR="00C76D2F">
        <w:rPr>
          <w:rFonts w:ascii="Arial" w:hAnsi="Arial" w:cs="Arial"/>
          <w:i/>
          <w:color w:val="000000"/>
          <w:sz w:val="20"/>
          <w:szCs w:val="20"/>
        </w:rPr>
        <w:t>&amp; air control</w:t>
      </w:r>
    </w:p>
    <w:p w14:paraId="15DCA4F2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FF3D8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590EF9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BF3B1D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7A09B9" w14:textId="43A017D6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3 ACCESSORIES</w:t>
      </w:r>
    </w:p>
    <w:p w14:paraId="55D3D4D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987B98" w14:textId="77777777" w:rsidR="00C91DD8" w:rsidRPr="00BC6843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06CA4100" w14:textId="2BE5A085" w:rsidR="00583B32" w:rsidRPr="00BC6843" w:rsidRDefault="00F027FE" w:rsidP="00583B3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1" w:name="_Hlk205989725"/>
      <w:r>
        <w:rPr>
          <w:rFonts w:ascii="Arial" w:hAnsi="Arial" w:cs="Arial"/>
          <w:color w:val="000000"/>
          <w:sz w:val="20"/>
          <w:szCs w:val="20"/>
        </w:rPr>
        <w:t>{</w:t>
      </w:r>
      <w:r w:rsidR="00583B32">
        <w:rPr>
          <w:rFonts w:ascii="Arial" w:hAnsi="Arial" w:cs="Arial"/>
          <w:color w:val="000000"/>
          <w:sz w:val="20"/>
          <w:szCs w:val="20"/>
        </w:rPr>
        <w:t xml:space="preserve">Taping of </w:t>
      </w:r>
      <w:r w:rsidR="0090636B">
        <w:rPr>
          <w:rFonts w:ascii="Arial" w:hAnsi="Arial" w:cs="Arial"/>
          <w:color w:val="000000"/>
          <w:sz w:val="20"/>
          <w:szCs w:val="20"/>
        </w:rPr>
        <w:t xml:space="preserve">vapor-variable </w:t>
      </w:r>
      <w:r w:rsidR="00D93518">
        <w:rPr>
          <w:rFonts w:ascii="Arial" w:hAnsi="Arial" w:cs="Arial"/>
          <w:color w:val="000000"/>
          <w:sz w:val="20"/>
          <w:szCs w:val="20"/>
        </w:rPr>
        <w:t>interior membrane</w:t>
      </w:r>
      <w:r w:rsidR="00583B32">
        <w:rPr>
          <w:rFonts w:ascii="Arial" w:hAnsi="Arial" w:cs="Arial"/>
          <w:color w:val="000000"/>
          <w:sz w:val="20"/>
          <w:szCs w:val="20"/>
        </w:rPr>
        <w:t xml:space="preserve"> seams is not required</w:t>
      </w:r>
      <w:r w:rsidR="000044F4">
        <w:rPr>
          <w:rFonts w:ascii="Arial" w:hAnsi="Arial" w:cs="Arial"/>
          <w:color w:val="000000"/>
          <w:sz w:val="20"/>
          <w:szCs w:val="20"/>
        </w:rPr>
        <w:t xml:space="preserve"> </w:t>
      </w:r>
      <w:r w:rsidR="002D1DC1" w:rsidRPr="004235F3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0044F4" w:rsidRPr="004235F3">
        <w:rPr>
          <w:rFonts w:ascii="Arial" w:hAnsi="Arial" w:cs="Arial"/>
          <w:color w:val="000000"/>
          <w:sz w:val="20"/>
          <w:szCs w:val="20"/>
          <w:highlight w:val="yellow"/>
        </w:rPr>
        <w:t>for vapor control layer</w:t>
      </w:r>
      <w:proofErr w:type="gramStart"/>
      <w:r w:rsidR="002D1DC1" w:rsidRPr="004235F3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="00583B32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}</w:t>
      </w:r>
      <w:proofErr w:type="gramEnd"/>
      <w:r w:rsidR="00AE5E5D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"/>
      <w:r w:rsidR="00AE5E5D" w:rsidRPr="00021541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red"/>
        </w:rPr>
        <w:t>or</w:t>
      </w:r>
      <w:r w:rsidR="00AE5E5D">
        <w:rPr>
          <w:rFonts w:ascii="Arial" w:hAnsi="Arial" w:cs="Arial"/>
          <w:color w:val="000000"/>
          <w:sz w:val="20"/>
          <w:szCs w:val="20"/>
        </w:rPr>
        <w:t xml:space="preserve"> </w:t>
      </w:r>
      <w:r w:rsidR="00AE5E5D" w:rsidRPr="00AE5E5D">
        <w:rPr>
          <w:rFonts w:ascii="Arial" w:hAnsi="Arial" w:cs="Arial"/>
          <w:color w:val="000000"/>
          <w:sz w:val="20"/>
          <w:szCs w:val="20"/>
        </w:rPr>
        <w:t>{Taping of vapor-variable interior membrane seams</w:t>
      </w:r>
      <w:r w:rsidR="00C940E6">
        <w:rPr>
          <w:rFonts w:ascii="Arial" w:hAnsi="Arial" w:cs="Arial"/>
          <w:color w:val="000000"/>
          <w:sz w:val="20"/>
          <w:szCs w:val="20"/>
        </w:rPr>
        <w:t xml:space="preserve"> and terminations</w:t>
      </w:r>
      <w:r w:rsidR="00AE5E5D" w:rsidRPr="00AE5E5D">
        <w:rPr>
          <w:rFonts w:ascii="Arial" w:hAnsi="Arial" w:cs="Arial"/>
          <w:color w:val="000000"/>
          <w:sz w:val="20"/>
          <w:szCs w:val="20"/>
        </w:rPr>
        <w:t xml:space="preserve"> is required </w:t>
      </w:r>
      <w:r w:rsidR="00AE5E5D" w:rsidRPr="007F71CE">
        <w:rPr>
          <w:rFonts w:ascii="Arial" w:hAnsi="Arial" w:cs="Arial"/>
          <w:color w:val="000000"/>
          <w:sz w:val="20"/>
          <w:szCs w:val="20"/>
          <w:highlight w:val="yellow"/>
        </w:rPr>
        <w:t>[for vapor</w:t>
      </w:r>
      <w:r w:rsidR="007F71CE" w:rsidRPr="007F71CE">
        <w:rPr>
          <w:rFonts w:ascii="Arial" w:hAnsi="Arial" w:cs="Arial"/>
          <w:color w:val="000000"/>
          <w:sz w:val="20"/>
          <w:szCs w:val="20"/>
          <w:highlight w:val="yellow"/>
        </w:rPr>
        <w:t xml:space="preserve"> &amp; air</w:t>
      </w:r>
      <w:r w:rsidR="00AE5E5D" w:rsidRPr="007F71CE">
        <w:rPr>
          <w:rFonts w:ascii="Arial" w:hAnsi="Arial" w:cs="Arial"/>
          <w:color w:val="000000"/>
          <w:sz w:val="20"/>
          <w:szCs w:val="20"/>
          <w:highlight w:val="yellow"/>
        </w:rPr>
        <w:t xml:space="preserve"> control layer]</w:t>
      </w:r>
      <w:r w:rsidR="00AE5E5D" w:rsidRPr="00AE5E5D">
        <w:rPr>
          <w:rFonts w:ascii="Arial" w:hAnsi="Arial" w:cs="Arial"/>
          <w:color w:val="000000"/>
          <w:sz w:val="20"/>
          <w:szCs w:val="20"/>
        </w:rPr>
        <w:t xml:space="preserve">.} </w:t>
      </w:r>
      <w:r w:rsidR="00583B32">
        <w:rPr>
          <w:rFonts w:ascii="Arial" w:hAnsi="Arial" w:cs="Arial"/>
          <w:color w:val="000000"/>
          <w:sz w:val="20"/>
          <w:szCs w:val="20"/>
        </w:rPr>
        <w:t xml:space="preserve">  If taping seams</w:t>
      </w:r>
      <w:r w:rsidR="00716B3B">
        <w:rPr>
          <w:rFonts w:ascii="Arial" w:hAnsi="Arial" w:cs="Arial"/>
          <w:color w:val="000000"/>
          <w:sz w:val="20"/>
          <w:szCs w:val="20"/>
        </w:rPr>
        <w:t xml:space="preserve"> [&amp; terminations]</w:t>
      </w:r>
      <w:r w:rsidR="00583B3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85235">
        <w:rPr>
          <w:rFonts w:ascii="Arial" w:hAnsi="Arial" w:cs="Arial"/>
          <w:color w:val="000000"/>
          <w:sz w:val="20"/>
          <w:szCs w:val="20"/>
        </w:rPr>
        <w:t>Hydro</w:t>
      </w:r>
      <w:r w:rsidR="00FF2DB1">
        <w:rPr>
          <w:rFonts w:ascii="Arial" w:hAnsi="Arial" w:cs="Arial"/>
          <w:color w:val="000000"/>
          <w:sz w:val="20"/>
          <w:szCs w:val="20"/>
        </w:rPr>
        <w:t>Tape</w:t>
      </w:r>
      <w:proofErr w:type="spellEnd"/>
      <w:r w:rsidR="00785235">
        <w:rPr>
          <w:rFonts w:ascii="Arial" w:hAnsi="Arial" w:cs="Arial"/>
          <w:color w:val="000000"/>
          <w:sz w:val="20"/>
          <w:szCs w:val="20"/>
        </w:rPr>
        <w:t xml:space="preserve">® </w:t>
      </w:r>
      <w:r w:rsidR="00FF2DB1">
        <w:rPr>
          <w:rFonts w:ascii="Arial" w:hAnsi="Arial" w:cs="Arial"/>
          <w:color w:val="000000"/>
          <w:sz w:val="20"/>
          <w:szCs w:val="20"/>
        </w:rPr>
        <w:t xml:space="preserve">DS Sealing </w:t>
      </w:r>
      <w:r w:rsidR="0074424A">
        <w:rPr>
          <w:rFonts w:ascii="Arial" w:hAnsi="Arial" w:cs="Arial"/>
          <w:color w:val="000000"/>
          <w:sz w:val="20"/>
          <w:szCs w:val="20"/>
        </w:rPr>
        <w:t>T</w:t>
      </w:r>
      <w:r w:rsidR="00FF2DB1">
        <w:rPr>
          <w:rFonts w:ascii="Arial" w:hAnsi="Arial" w:cs="Arial"/>
          <w:color w:val="000000"/>
          <w:sz w:val="20"/>
          <w:szCs w:val="20"/>
        </w:rPr>
        <w:t>ape</w:t>
      </w:r>
      <w:r w:rsidR="003E3FC2">
        <w:rPr>
          <w:rFonts w:ascii="Arial" w:hAnsi="Arial" w:cs="Arial"/>
          <w:color w:val="000000"/>
          <w:sz w:val="20"/>
          <w:szCs w:val="20"/>
        </w:rPr>
        <w:t>, HydroFlash</w:t>
      </w:r>
      <w:r w:rsidR="00F86AD1">
        <w:rPr>
          <w:rFonts w:ascii="Arial" w:hAnsi="Arial" w:cs="Arial"/>
          <w:color w:val="000000"/>
          <w:sz w:val="20"/>
          <w:szCs w:val="20"/>
        </w:rPr>
        <w:t>® GP</w:t>
      </w:r>
      <w:r w:rsidR="00B04213">
        <w:rPr>
          <w:rFonts w:ascii="Arial" w:hAnsi="Arial" w:cs="Arial"/>
          <w:color w:val="000000"/>
          <w:sz w:val="20"/>
          <w:szCs w:val="20"/>
        </w:rPr>
        <w:t xml:space="preserve"> Self</w:t>
      </w:r>
      <w:r w:rsidR="009F5485">
        <w:rPr>
          <w:rFonts w:ascii="Arial" w:hAnsi="Arial" w:cs="Arial"/>
          <w:color w:val="000000"/>
          <w:sz w:val="20"/>
          <w:szCs w:val="20"/>
        </w:rPr>
        <w:t>-Adhered Flashing, HydroFlash® UV+ Self-Adhered Flashing</w:t>
      </w:r>
      <w:r w:rsidR="00583B32">
        <w:rPr>
          <w:rFonts w:ascii="Arial" w:hAnsi="Arial" w:cs="Arial"/>
          <w:color w:val="000000"/>
          <w:sz w:val="20"/>
          <w:szCs w:val="20"/>
        </w:rPr>
        <w:t xml:space="preserve"> </w:t>
      </w:r>
      <w:r w:rsidR="00764F40" w:rsidRPr="006D65DA">
        <w:rPr>
          <w:rFonts w:ascii="Arial" w:hAnsi="Arial" w:cs="Arial"/>
          <w:color w:val="000000"/>
          <w:sz w:val="20"/>
          <w:szCs w:val="20"/>
        </w:rPr>
        <w:t xml:space="preserve">or other compatible product as specified by the manufacturer </w:t>
      </w:r>
      <w:r w:rsidR="00583B32">
        <w:rPr>
          <w:rFonts w:ascii="Arial" w:hAnsi="Arial" w:cs="Arial"/>
          <w:color w:val="000000"/>
          <w:sz w:val="20"/>
          <w:szCs w:val="20"/>
        </w:rPr>
        <w:t>must be used.</w:t>
      </w:r>
    </w:p>
    <w:p w14:paraId="182C5B1E" w14:textId="45D1FFCD" w:rsidR="00583B32" w:rsidRPr="00BC6843" w:rsidRDefault="00785235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Hydro</w:t>
      </w:r>
      <w:r w:rsidR="0074424A">
        <w:rPr>
          <w:rFonts w:ascii="Arial" w:hAnsi="Arial" w:cs="Arial"/>
          <w:sz w:val="20"/>
          <w:szCs w:val="20"/>
        </w:rPr>
        <w:t>Tape</w:t>
      </w:r>
      <w:proofErr w:type="spellEnd"/>
      <w:r>
        <w:rPr>
          <w:rFonts w:ascii="Arial" w:hAnsi="Arial" w:cs="Arial"/>
          <w:sz w:val="20"/>
          <w:szCs w:val="20"/>
        </w:rPr>
        <w:t xml:space="preserve">® </w:t>
      </w:r>
      <w:r w:rsidR="0074424A">
        <w:rPr>
          <w:rFonts w:ascii="Arial" w:hAnsi="Arial" w:cs="Arial"/>
          <w:sz w:val="20"/>
          <w:szCs w:val="20"/>
        </w:rPr>
        <w:t>DS</w:t>
      </w:r>
      <w:r w:rsidR="00583B32" w:rsidRPr="00BC6843">
        <w:rPr>
          <w:rFonts w:ascii="Arial" w:hAnsi="Arial" w:cs="Arial"/>
          <w:sz w:val="20"/>
          <w:szCs w:val="20"/>
        </w:rPr>
        <w:t xml:space="preserve"> </w:t>
      </w:r>
      <w:r w:rsidR="0074424A">
        <w:rPr>
          <w:rFonts w:ascii="Arial" w:hAnsi="Arial" w:cs="Arial"/>
          <w:sz w:val="20"/>
          <w:szCs w:val="20"/>
        </w:rPr>
        <w:t>Sealing Tape</w:t>
      </w:r>
      <w:r w:rsidR="00583B32">
        <w:rPr>
          <w:rFonts w:ascii="Arial" w:hAnsi="Arial" w:cs="Arial"/>
          <w:sz w:val="20"/>
          <w:szCs w:val="20"/>
        </w:rPr>
        <w:t xml:space="preserve"> Characteristics</w:t>
      </w:r>
      <w:r w:rsidR="00583B32" w:rsidRPr="00BC6843">
        <w:rPr>
          <w:rFonts w:ascii="Arial" w:hAnsi="Arial" w:cs="Arial"/>
          <w:sz w:val="20"/>
          <w:szCs w:val="20"/>
        </w:rPr>
        <w:t>:</w:t>
      </w:r>
    </w:p>
    <w:p w14:paraId="78B057A0" w14:textId="65457E8C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0353E9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 w:rsidR="00B1209F">
        <w:rPr>
          <w:rFonts w:ascii="Arial" w:hAnsi="Arial" w:cs="Arial"/>
          <w:sz w:val="20"/>
          <w:szCs w:val="20"/>
        </w:rPr>
        <w:t>double</w:t>
      </w:r>
      <w:r w:rsidR="00C24A50">
        <w:rPr>
          <w:rFonts w:ascii="Arial" w:hAnsi="Arial" w:cs="Arial"/>
          <w:sz w:val="20"/>
          <w:szCs w:val="20"/>
        </w:rPr>
        <w:t xml:space="preserve"> sided sealing tape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 w:rsidR="0074424A">
        <w:rPr>
          <w:rFonts w:ascii="Arial" w:hAnsi="Arial" w:cs="Arial"/>
          <w:color w:val="000000"/>
          <w:sz w:val="20"/>
          <w:szCs w:val="20"/>
        </w:rPr>
        <w:t>Benjamin Obdyke WRBs</w:t>
      </w:r>
      <w:r w:rsidR="00C24A50">
        <w:rPr>
          <w:rFonts w:ascii="Arial" w:hAnsi="Arial" w:cs="Arial"/>
          <w:color w:val="000000"/>
          <w:sz w:val="20"/>
          <w:szCs w:val="20"/>
        </w:rPr>
        <w:t>.</w:t>
      </w:r>
    </w:p>
    <w:p w14:paraId="201E8B24" w14:textId="537CC463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polypropylene film with </w:t>
      </w:r>
      <w:r w:rsidR="00550110"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4ECC9ADA" w14:textId="604FC24D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Width: </w:t>
      </w:r>
      <w:r w:rsidR="00077E0D">
        <w:rPr>
          <w:rFonts w:ascii="Arial" w:hAnsi="Arial" w:cs="Arial"/>
          <w:sz w:val="20"/>
          <w:szCs w:val="20"/>
        </w:rPr>
        <w:t>0.</w:t>
      </w:r>
      <w:r w:rsidR="004E6AB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inches </w:t>
      </w:r>
    </w:p>
    <w:p w14:paraId="1A5D6E92" w14:textId="4FF91409" w:rsidR="00583B32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</w:t>
      </w:r>
      <w:r w:rsidR="00E5145C"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 xml:space="preserve"> feet (2</w:t>
      </w:r>
      <w:r w:rsidR="00A95C8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728A8396" w14:textId="77777777" w:rsidR="00705236" w:rsidRPr="00BC6843" w:rsidRDefault="00705236" w:rsidP="00705236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GP </w:t>
      </w:r>
      <w:r w:rsidRPr="00BC684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46E71764" w14:textId="77777777" w:rsidR="00705236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 xml:space="preserve">Description: specially formulated self-adhered flashing </w:t>
      </w:r>
      <w:r w:rsidRPr="000B2FF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Continuous acrylic adhesive.</w:t>
      </w:r>
    </w:p>
    <w:p w14:paraId="2A792195" w14:textId="77777777" w:rsidR="00705236" w:rsidRPr="000B2FFF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2FFF">
        <w:rPr>
          <w:rFonts w:ascii="Arial" w:hAnsi="Arial" w:cs="Arial"/>
          <w:sz w:val="20"/>
          <w:szCs w:val="20"/>
        </w:rPr>
        <w:t>Vapor impermeable: &lt;0.1 perms</w:t>
      </w:r>
    </w:p>
    <w:p w14:paraId="040A2B32" w14:textId="77777777" w:rsidR="00705236" w:rsidRPr="00A155B5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1527DD61" w14:textId="77777777" w:rsidR="00705236" w:rsidRPr="009765E9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>Material: polyethylene film with acrylic adhesive.</w:t>
      </w:r>
    </w:p>
    <w:p w14:paraId="35649F44" w14:textId="77777777" w:rsidR="00705236" w:rsidRPr="00BC6843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703EC30D" w14:textId="77777777" w:rsidR="00705236" w:rsidRPr="00BC6843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82 feet (25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32CDB146" w14:textId="77777777" w:rsidR="00705236" w:rsidRPr="00BC6843" w:rsidRDefault="00705236" w:rsidP="00705236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</w:t>
      </w:r>
    </w:p>
    <w:p w14:paraId="72944DED" w14:textId="77777777" w:rsidR="00093838" w:rsidRPr="006D65DA" w:rsidRDefault="00093838" w:rsidP="00093838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HydroFlash® UV</w:t>
      </w:r>
      <w:r>
        <w:rPr>
          <w:rFonts w:ascii="Arial" w:hAnsi="Arial" w:cs="Arial"/>
          <w:sz w:val="20"/>
          <w:szCs w:val="20"/>
        </w:rPr>
        <w:t>+</w:t>
      </w:r>
      <w:r w:rsidRPr="006D65DA">
        <w:rPr>
          <w:rFonts w:ascii="Arial" w:hAnsi="Arial" w:cs="Arial"/>
          <w:sz w:val="20"/>
          <w:szCs w:val="20"/>
        </w:rPr>
        <w:t xml:space="preserve"> Self-Adhered Flashing Characteristics:</w:t>
      </w:r>
    </w:p>
    <w:p w14:paraId="3E7E840B" w14:textId="77777777" w:rsidR="00093838" w:rsidRPr="00397CF5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Description: specially</w:t>
      </w:r>
      <w:r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 xml:space="preserve">formulated self-adhered flashing for </w:t>
      </w:r>
      <w:r>
        <w:rPr>
          <w:rFonts w:ascii="Arial" w:hAnsi="Arial" w:cs="Arial"/>
          <w:color w:val="000000"/>
          <w:sz w:val="20"/>
          <w:szCs w:val="20"/>
        </w:rPr>
        <w:t>Benjamin Obdyke water resistive barriers. Continuous, breathable acrylic adhesive</w:t>
      </w:r>
    </w:p>
    <w:p w14:paraId="169C7915" w14:textId="77777777" w:rsidR="00093838" w:rsidRPr="000B5304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Vapor permeable: 4 perms</w:t>
      </w:r>
    </w:p>
    <w:p w14:paraId="0BDDE15D" w14:textId="77777777" w:rsidR="00093838" w:rsidRPr="006D65DA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365 days before cladding application</w:t>
      </w:r>
    </w:p>
    <w:p w14:paraId="5A1B723E" w14:textId="77777777" w:rsidR="00093838" w:rsidRPr="006D65DA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69FA9CF9" w14:textId="77777777" w:rsidR="00093838" w:rsidRPr="006D65DA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4; 6</w:t>
      </w:r>
      <w:r>
        <w:rPr>
          <w:rFonts w:ascii="Arial" w:hAnsi="Arial" w:cs="Arial"/>
          <w:sz w:val="20"/>
          <w:szCs w:val="20"/>
        </w:rPr>
        <w:t>; 9</w:t>
      </w:r>
      <w:r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4E64DE3D" w14:textId="77777777" w:rsidR="00093838" w:rsidRPr="006D65DA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0EAEA593" w14:textId="77777777" w:rsidR="00093838" w:rsidRPr="006D65DA" w:rsidRDefault="00093838" w:rsidP="00093838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</w:t>
      </w:r>
    </w:p>
    <w:p w14:paraId="59BAEA4B" w14:textId="35B94E56" w:rsidR="00583B32" w:rsidRPr="000E47DE" w:rsidRDefault="00583B32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226BE6">
        <w:rPr>
          <w:rFonts w:ascii="Arial" w:hAnsi="Arial" w:cs="Arial"/>
          <w:color w:val="000000"/>
          <w:sz w:val="20"/>
          <w:szCs w:val="20"/>
          <w:highlight w:val="yellow"/>
        </w:rPr>
        <w:t xml:space="preserve">Manufacturer: [Acceptable to manufacturer of </w:t>
      </w:r>
      <w:proofErr w:type="spellStart"/>
      <w:r w:rsidR="00226BE6" w:rsidRPr="00226BE6">
        <w:rPr>
          <w:rFonts w:ascii="Arial" w:hAnsi="Arial" w:cs="Arial"/>
          <w:color w:val="000000"/>
          <w:sz w:val="20"/>
          <w:szCs w:val="20"/>
          <w:highlight w:val="yellow"/>
        </w:rPr>
        <w:t>BenWrap</w:t>
      </w:r>
      <w:proofErr w:type="spellEnd"/>
      <w:r w:rsidR="00226BE6" w:rsidRPr="00226BE6">
        <w:rPr>
          <w:rFonts w:ascii="Arial" w:hAnsi="Arial" w:cs="Arial"/>
          <w:color w:val="000000"/>
          <w:sz w:val="20"/>
          <w:szCs w:val="20"/>
          <w:highlight w:val="yellow"/>
        </w:rPr>
        <w:t xml:space="preserve">™ </w:t>
      </w:r>
      <w:r w:rsidRPr="00226BE6">
        <w:rPr>
          <w:rFonts w:ascii="Arial" w:hAnsi="Arial" w:cs="Arial"/>
          <w:color w:val="000000"/>
          <w:sz w:val="20"/>
          <w:szCs w:val="20"/>
          <w:highlight w:val="yellow"/>
        </w:rPr>
        <w:t>Housewrap</w:t>
      </w:r>
      <w:r w:rsidRPr="000E47DE">
        <w:rPr>
          <w:rFonts w:ascii="Arial" w:hAnsi="Arial" w:cs="Arial"/>
          <w:color w:val="000000"/>
          <w:sz w:val="20"/>
          <w:szCs w:val="20"/>
          <w:highlight w:val="yellow"/>
        </w:rPr>
        <w:t>] [Benjamin Obdyke].</w:t>
      </w:r>
    </w:p>
    <w:p w14:paraId="78A534F0" w14:textId="77777777" w:rsidR="005E6229" w:rsidRDefault="005E6229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3EED48" w14:textId="77777777" w:rsidR="0070158E" w:rsidRPr="005E6229" w:rsidRDefault="0070158E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ECCB47" w14:textId="5DA6B04C" w:rsidR="00800BC2" w:rsidRPr="00224D92" w:rsidRDefault="00800BC2" w:rsidP="005B64B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 xml:space="preserve">Fasteners: </w:t>
      </w:r>
      <w:r w:rsidR="005B64B0" w:rsidRPr="00224D92">
        <w:rPr>
          <w:rFonts w:ascii="Arial" w:hAnsi="Arial" w:cs="Arial"/>
          <w:color w:val="000000"/>
          <w:sz w:val="20"/>
          <w:szCs w:val="20"/>
        </w:rPr>
        <w:t>min 3/8”</w:t>
      </w:r>
      <w:r w:rsidR="00824FD6" w:rsidRPr="00224D92">
        <w:rPr>
          <w:rFonts w:ascii="Arial" w:hAnsi="Arial" w:cs="Arial"/>
          <w:color w:val="000000"/>
          <w:sz w:val="20"/>
          <w:szCs w:val="20"/>
        </w:rPr>
        <w:t xml:space="preserve"> wide by 5/16” long </w:t>
      </w:r>
      <w:r w:rsidR="005B64B0" w:rsidRPr="00224D92">
        <w:rPr>
          <w:rFonts w:ascii="Arial" w:hAnsi="Arial" w:cs="Arial"/>
          <w:color w:val="000000"/>
          <w:sz w:val="20"/>
          <w:szCs w:val="20"/>
        </w:rPr>
        <w:t>staples may be used</w:t>
      </w:r>
    </w:p>
    <w:p w14:paraId="3B3F58CE" w14:textId="6EC96737" w:rsidR="00800BC2" w:rsidRPr="00224D92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E638D8" w:rsidRPr="00224D92">
        <w:rPr>
          <w:rFonts w:ascii="Arial" w:hAnsi="Arial" w:cs="Arial"/>
          <w:color w:val="000000"/>
          <w:sz w:val="20"/>
          <w:szCs w:val="20"/>
        </w:rPr>
        <w:t>VaporWise</w:t>
      </w:r>
      <w:proofErr w:type="spellEnd"/>
      <w:r w:rsidR="00E638D8" w:rsidRPr="00224D92">
        <w:rPr>
          <w:rFonts w:ascii="Arial" w:hAnsi="Arial" w:cs="Arial"/>
          <w:color w:val="000000"/>
          <w:sz w:val="20"/>
          <w:szCs w:val="20"/>
        </w:rPr>
        <w:t>™ Vapor-variable interior membrane</w:t>
      </w:r>
      <w:r w:rsidRPr="00224D92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083EB3FA" w14:textId="1299BACD" w:rsidR="00A272C3" w:rsidRPr="00224D92" w:rsidRDefault="00A272C3" w:rsidP="006A468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>Adhesives/Sealants:</w:t>
      </w:r>
      <w:r w:rsidR="006A4683" w:rsidRPr="00224D92">
        <w:rPr>
          <w:rFonts w:ascii="Arial" w:hAnsi="Arial" w:cs="Arial"/>
          <w:color w:val="000000"/>
          <w:sz w:val="20"/>
          <w:szCs w:val="20"/>
        </w:rPr>
        <w:t xml:space="preserve"> </w:t>
      </w:r>
      <w:r w:rsidR="006A4683" w:rsidRPr="00224D92">
        <w:rPr>
          <w:rFonts w:ascii="Arial" w:hAnsi="Arial" w:cs="Arial"/>
          <w:sz w:val="20"/>
          <w:szCs w:val="20"/>
        </w:rPr>
        <w:t xml:space="preserve">per “Approved Compatible Products” list for </w:t>
      </w:r>
      <w:proofErr w:type="spellStart"/>
      <w:r w:rsidR="00703F08" w:rsidRPr="00224D92">
        <w:rPr>
          <w:rFonts w:ascii="Arial" w:hAnsi="Arial" w:cs="Arial"/>
          <w:color w:val="000000"/>
          <w:sz w:val="20"/>
          <w:szCs w:val="20"/>
        </w:rPr>
        <w:t>VaporWise</w:t>
      </w:r>
      <w:proofErr w:type="spellEnd"/>
      <w:r w:rsidR="00703F08" w:rsidRPr="00224D92">
        <w:rPr>
          <w:rFonts w:ascii="Arial" w:hAnsi="Arial" w:cs="Arial"/>
          <w:color w:val="000000"/>
          <w:sz w:val="20"/>
          <w:szCs w:val="20"/>
        </w:rPr>
        <w:t>™ Vapor-variable interior membrane</w:t>
      </w:r>
    </w:p>
    <w:p w14:paraId="688B28D4" w14:textId="4BBA63DA" w:rsidR="00BC43EA" w:rsidRPr="00BC6843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703F08" w:rsidRPr="00703F08">
        <w:rPr>
          <w:rFonts w:ascii="Arial" w:hAnsi="Arial" w:cs="Arial"/>
          <w:color w:val="000000"/>
          <w:sz w:val="20"/>
          <w:szCs w:val="20"/>
        </w:rPr>
        <w:t>VaporWise</w:t>
      </w:r>
      <w:proofErr w:type="spellEnd"/>
      <w:r w:rsidR="00703F08" w:rsidRPr="00703F08">
        <w:rPr>
          <w:rFonts w:ascii="Arial" w:hAnsi="Arial" w:cs="Arial"/>
          <w:color w:val="000000"/>
          <w:sz w:val="20"/>
          <w:szCs w:val="20"/>
        </w:rPr>
        <w:t>™ Vapor-variable interior membrane</w:t>
      </w:r>
      <w:r w:rsidRPr="00BC6843">
        <w:rPr>
          <w:rFonts w:ascii="Arial" w:hAnsi="Arial" w:cs="Arial"/>
          <w:color w:val="000000"/>
          <w:sz w:val="20"/>
          <w:szCs w:val="20"/>
        </w:rPr>
        <w:t>] [Benjamin Obdyke].</w:t>
      </w:r>
    </w:p>
    <w:p w14:paraId="3DAA30E5" w14:textId="77777777" w:rsidR="00065A33" w:rsidRPr="00BC6843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229FE7" w14:textId="77777777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E59545" w14:textId="77777777" w:rsidR="00C91DD8" w:rsidRPr="00BC6843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24D92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224D92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2F9C34A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9DF565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44DBD2AC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2DE60E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lastRenderedPageBreak/>
        <w:t>3.</w:t>
      </w:r>
      <w:r w:rsidR="00C91DD8" w:rsidRPr="00224D92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3BDF6B32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203B47" w14:textId="77777777" w:rsidR="00C91DD8" w:rsidRPr="00BC6843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408ECBAA" w14:textId="77777777" w:rsidR="009F21E5" w:rsidRPr="00BC6843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280D6D" w14:textId="77777777" w:rsidR="009F21E5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3897F2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32918C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>3.</w:t>
      </w:r>
      <w:r w:rsidR="00C91DD8" w:rsidRPr="00224D92">
        <w:rPr>
          <w:rFonts w:ascii="Arial" w:hAnsi="Arial" w:cs="Arial"/>
          <w:color w:val="000000"/>
          <w:sz w:val="20"/>
          <w:szCs w:val="20"/>
        </w:rPr>
        <w:t>2 EXAMINATION</w:t>
      </w:r>
    </w:p>
    <w:p w14:paraId="0706829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FCD0026" w14:textId="77777777" w:rsidR="009F21E5" w:rsidRPr="00BC6843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168B801C" w14:textId="50531C65" w:rsidR="009F21E5" w:rsidRPr="00BC6843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r w:rsidR="00201E4B">
        <w:rPr>
          <w:rFonts w:ascii="Arial" w:hAnsi="Arial" w:cs="Arial"/>
          <w:color w:val="000000"/>
          <w:sz w:val="20"/>
          <w:szCs w:val="20"/>
        </w:rPr>
        <w:t>vapor-variable interior membrane</w:t>
      </w:r>
      <w:r w:rsidRPr="00BC6843">
        <w:rPr>
          <w:rFonts w:ascii="Arial" w:hAnsi="Arial" w:cs="Arial"/>
          <w:color w:val="000000"/>
          <w:sz w:val="20"/>
          <w:szCs w:val="20"/>
        </w:rPr>
        <w:t>.</w:t>
      </w:r>
    </w:p>
    <w:p w14:paraId="00BE5E89" w14:textId="10D5F03C" w:rsidR="00C91DD8" w:rsidRPr="00BC6843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r w:rsidR="00201E4B">
        <w:rPr>
          <w:rFonts w:ascii="Arial" w:hAnsi="Arial" w:cs="Arial"/>
          <w:color w:val="000000"/>
          <w:sz w:val="20"/>
          <w:szCs w:val="20"/>
        </w:rPr>
        <w:t>vapor-variable interior membrane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223D4F44" w14:textId="77777777" w:rsidR="00961A1D" w:rsidRPr="00BC6843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5169E9A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6FCF3014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746550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>3.</w:t>
      </w:r>
      <w:r w:rsidR="00C91DD8" w:rsidRPr="00224D92">
        <w:rPr>
          <w:rFonts w:ascii="Arial" w:hAnsi="Arial" w:cs="Arial"/>
          <w:color w:val="000000"/>
          <w:sz w:val="20"/>
          <w:szCs w:val="20"/>
        </w:rPr>
        <w:t>3 INSTALLATION</w:t>
      </w:r>
    </w:p>
    <w:p w14:paraId="5E5FA1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5F5FF4" w14:textId="77777777" w:rsidR="002C6D3F" w:rsidRDefault="002C6D3F" w:rsidP="002C6D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  <w:r>
        <w:rPr>
          <w:rFonts w:ascii="Arial" w:hAnsi="Arial" w:cs="Arial"/>
          <w:color w:val="000000"/>
          <w:sz w:val="20"/>
          <w:szCs w:val="20"/>
        </w:rPr>
        <w:t>: see website</w:t>
      </w:r>
    </w:p>
    <w:p w14:paraId="18F0E0D2" w14:textId="77777777" w:rsidR="002C6D3F" w:rsidRPr="00476ACC" w:rsidRDefault="002C6D3F" w:rsidP="002C6D3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5C1827F9" w14:textId="77777777" w:rsidR="00476ACC" w:rsidRDefault="00476ACC" w:rsidP="00476AC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5EA16D3D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D92">
        <w:rPr>
          <w:rFonts w:ascii="Arial" w:hAnsi="Arial" w:cs="Arial"/>
          <w:color w:val="000000"/>
          <w:sz w:val="20"/>
          <w:szCs w:val="20"/>
        </w:rPr>
        <w:t>3.</w:t>
      </w:r>
      <w:r w:rsidR="00C91DD8" w:rsidRPr="00224D92">
        <w:rPr>
          <w:rFonts w:ascii="Arial" w:hAnsi="Arial" w:cs="Arial"/>
          <w:color w:val="000000"/>
          <w:sz w:val="20"/>
          <w:szCs w:val="20"/>
        </w:rPr>
        <w:t>4 PROTECTION</w:t>
      </w:r>
    </w:p>
    <w:p w14:paraId="71E8A32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C757BA" w14:textId="77777777" w:rsidR="00C91DD8" w:rsidRPr="00BC6843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E7D1E29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FAEF7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45C0DFA0" w14:textId="644550AA" w:rsidR="00C502A6" w:rsidRPr="00DB7E40" w:rsidRDefault="00DB7E40" w:rsidP="00DB7E40">
      <w:pPr>
        <w:tabs>
          <w:tab w:val="left" w:pos="5430"/>
        </w:tabs>
        <w:jc w:val="right"/>
        <w:rPr>
          <w:sz w:val="12"/>
          <w:szCs w:val="12"/>
        </w:rPr>
      </w:pPr>
      <w:r>
        <w:rPr>
          <w:sz w:val="12"/>
          <w:szCs w:val="12"/>
        </w:rPr>
        <w:t>03.2023</w:t>
      </w:r>
    </w:p>
    <w:sectPr w:rsidR="00C502A6" w:rsidRPr="00DB7E40" w:rsidSect="00223F2C">
      <w:headerReference w:type="default" r:id="rId13"/>
      <w:footerReference w:type="default" r:id="rId14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F103" w14:textId="77777777" w:rsidR="0078057E" w:rsidRDefault="0078057E">
      <w:r>
        <w:separator/>
      </w:r>
    </w:p>
  </w:endnote>
  <w:endnote w:type="continuationSeparator" w:id="0">
    <w:p w14:paraId="599CBE33" w14:textId="77777777" w:rsidR="0078057E" w:rsidRDefault="0078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B900" w14:textId="77777777" w:rsidR="00BC43EA" w:rsidRPr="00F4351D" w:rsidRDefault="00BC43EA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2C3F1CED" w14:textId="77777777" w:rsidR="00BC43EA" w:rsidRPr="00F4351D" w:rsidRDefault="00070199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81D21E" wp14:editId="67669240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D823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BC43EA" w:rsidRPr="00F4351D">
      <w:rPr>
        <w:rFonts w:ascii="TradeGothic LT Light" w:hAnsi="TradeGothic LT Light"/>
        <w:sz w:val="20"/>
      </w:rPr>
      <w:t>BENJAMIN OBDYKE INCORPORATED</w:t>
    </w:r>
  </w:p>
  <w:p w14:paraId="626AB220" w14:textId="0C226AD2" w:rsidR="00BC43EA" w:rsidRPr="00F4351D" w:rsidRDefault="00BC43EA" w:rsidP="003A40C5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F4351D">
      <w:rPr>
        <w:rFonts w:ascii="TradeGothic LT Light" w:hAnsi="TradeGothic LT Light"/>
        <w:sz w:val="16"/>
      </w:rPr>
      <w:t>400 Babylon Road, Suite A · Horsham, PA 19044 · Toll Free:</w:t>
    </w:r>
    <w:r w:rsidR="00070199"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59AC8" wp14:editId="230FDC53">
              <wp:simplePos x="0" y="0"/>
              <wp:positionH relativeFrom="column">
                <wp:posOffset>228600</wp:posOffset>
              </wp:positionH>
              <wp:positionV relativeFrom="paragraph">
                <wp:posOffset>144780</wp:posOffset>
              </wp:positionV>
              <wp:extent cx="5829300" cy="0"/>
              <wp:effectExtent l="9525" t="11430" r="9525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FB1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F4351D">
      <w:rPr>
        <w:rFonts w:ascii="TradeGothic LT Light" w:hAnsi="TradeGothic LT Light"/>
        <w:sz w:val="16"/>
      </w:rPr>
      <w:t xml:space="preserve"> 800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523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5261</w:t>
    </w:r>
  </w:p>
  <w:p w14:paraId="324063EC" w14:textId="50C4E869" w:rsidR="00BC43EA" w:rsidRPr="00F4351D" w:rsidRDefault="00F4351D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Pr="00F4351D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6366256E" w14:textId="09964179" w:rsidR="00F4351D" w:rsidRPr="000A33FA" w:rsidRDefault="005856B7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>
      <w:rPr>
        <w:rFonts w:ascii="TradeGothic LT Light" w:hAnsi="TradeGothic LT Light"/>
        <w:sz w:val="16"/>
        <w:szCs w:val="16"/>
      </w:rPr>
      <w:t>August</w:t>
    </w:r>
    <w:r w:rsidR="00226BE6">
      <w:rPr>
        <w:rFonts w:ascii="TradeGothic LT Light" w:hAnsi="TradeGothic LT Light"/>
        <w:sz w:val="16"/>
        <w:szCs w:val="16"/>
      </w:rPr>
      <w:t xml:space="preserve"> </w:t>
    </w:r>
    <w:r w:rsidR="00F4351D" w:rsidRPr="000A33FA">
      <w:rPr>
        <w:rFonts w:ascii="TradeGothic LT Light" w:hAnsi="TradeGothic LT Light"/>
        <w:sz w:val="16"/>
        <w:szCs w:val="16"/>
      </w:rPr>
      <w:t>1, 202</w:t>
    </w:r>
    <w:r w:rsidR="00226BE6">
      <w:rPr>
        <w:rFonts w:ascii="TradeGothic LT Light" w:hAnsi="TradeGothic LT Light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07FE" w14:textId="77777777" w:rsidR="0078057E" w:rsidRDefault="0078057E">
      <w:r>
        <w:separator/>
      </w:r>
    </w:p>
  </w:footnote>
  <w:footnote w:type="continuationSeparator" w:id="0">
    <w:p w14:paraId="3D118491" w14:textId="77777777" w:rsidR="0078057E" w:rsidRDefault="0078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37D0" w14:textId="1C642E21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A486E" wp14:editId="6AB97B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7C2AEE44" w14:textId="77777777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217E5796" w14:textId="77777777" w:rsidR="00DC03E6" w:rsidRDefault="00BC43EA" w:rsidP="003E147E">
    <w:pPr>
      <w:pStyle w:val="Header"/>
      <w:ind w:left="2160"/>
      <w:rPr>
        <w:rFonts w:ascii="Arial" w:hAnsi="Arial" w:cs="Arial"/>
        <w:b/>
        <w:sz w:val="20"/>
        <w:szCs w:val="20"/>
      </w:rPr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</w:t>
    </w:r>
    <w:r w:rsidR="009509FF">
      <w:rPr>
        <w:rFonts w:ascii="Arial" w:hAnsi="Arial" w:cs="Arial"/>
        <w:b/>
        <w:sz w:val="20"/>
        <w:szCs w:val="20"/>
      </w:rPr>
      <w:t>7</w:t>
    </w:r>
    <w:r>
      <w:rPr>
        <w:rFonts w:ascii="Arial" w:hAnsi="Arial" w:cs="Arial"/>
        <w:b/>
        <w:sz w:val="20"/>
        <w:szCs w:val="20"/>
      </w:rPr>
      <w:t xml:space="preserve"> 0</w:t>
    </w:r>
    <w:r w:rsidR="009509FF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 xml:space="preserve">: </w:t>
    </w:r>
    <w:r w:rsidR="003E147E">
      <w:rPr>
        <w:rFonts w:ascii="Arial" w:hAnsi="Arial" w:cs="Arial"/>
        <w:b/>
        <w:sz w:val="20"/>
        <w:szCs w:val="20"/>
      </w:rPr>
      <w:t xml:space="preserve">INTERIOR AIR &amp; </w:t>
    </w:r>
  </w:p>
  <w:p w14:paraId="1603A064" w14:textId="2D4AEA4A" w:rsidR="00BC43EA" w:rsidRDefault="00DC03E6" w:rsidP="003E147E">
    <w:pPr>
      <w:pStyle w:val="Header"/>
      <w:ind w:left="2160"/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3E147E">
      <w:rPr>
        <w:rFonts w:ascii="Arial" w:hAnsi="Arial" w:cs="Arial"/>
        <w:b/>
        <w:sz w:val="20"/>
        <w:szCs w:val="20"/>
      </w:rPr>
      <w:t>VAPOR CONTROL LAYER</w:t>
    </w:r>
  </w:p>
  <w:p w14:paraId="242CCF35" w14:textId="77777777" w:rsidR="00BC43EA" w:rsidRDefault="000701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FF748" wp14:editId="277E6F55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8944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6615E48A" w14:textId="77777777" w:rsidR="00BC43EA" w:rsidRDefault="00BC4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23E672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30B82"/>
    <w:multiLevelType w:val="hybridMultilevel"/>
    <w:tmpl w:val="D6E4A3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665B30">
      <w:start w:val="1"/>
      <w:numFmt w:val="lowerLetter"/>
      <w:lvlText w:val="%2."/>
      <w:lvlJc w:val="left"/>
      <w:pPr>
        <w:tabs>
          <w:tab w:val="num" w:pos="1872"/>
        </w:tabs>
        <w:ind w:left="180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F7490D"/>
    <w:multiLevelType w:val="hybridMultilevel"/>
    <w:tmpl w:val="C0AC3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NumberIndent2"/>
      <w:lvlText w:val="%2."/>
      <w:lvlJc w:val="left"/>
      <w:pPr>
        <w:ind w:left="1440" w:hanging="360"/>
      </w:pPr>
    </w:lvl>
    <w:lvl w:ilvl="2" w:tplc="3A2E77AA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10B66"/>
    <w:multiLevelType w:val="multilevel"/>
    <w:tmpl w:val="32229750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35372"/>
    <w:multiLevelType w:val="hybridMultilevel"/>
    <w:tmpl w:val="80583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B77E4"/>
    <w:multiLevelType w:val="multilevel"/>
    <w:tmpl w:val="92A65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936C4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710C3"/>
    <w:multiLevelType w:val="hybridMultilevel"/>
    <w:tmpl w:val="45289C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8255528"/>
    <w:multiLevelType w:val="hybridMultilevel"/>
    <w:tmpl w:val="F72637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BC6B7E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A1E8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D52"/>
    <w:multiLevelType w:val="hybridMultilevel"/>
    <w:tmpl w:val="F886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5A0B22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854DB"/>
    <w:multiLevelType w:val="hybridMultilevel"/>
    <w:tmpl w:val="92368C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5889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739832">
    <w:abstractNumId w:val="45"/>
  </w:num>
  <w:num w:numId="2" w16cid:durableId="508065847">
    <w:abstractNumId w:val="35"/>
  </w:num>
  <w:num w:numId="3" w16cid:durableId="1920404222">
    <w:abstractNumId w:val="27"/>
  </w:num>
  <w:num w:numId="4" w16cid:durableId="1085423645">
    <w:abstractNumId w:val="7"/>
  </w:num>
  <w:num w:numId="5" w16cid:durableId="1217084219">
    <w:abstractNumId w:val="26"/>
  </w:num>
  <w:num w:numId="6" w16cid:durableId="1013193122">
    <w:abstractNumId w:val="12"/>
  </w:num>
  <w:num w:numId="7" w16cid:durableId="1896312021">
    <w:abstractNumId w:val="25"/>
  </w:num>
  <w:num w:numId="8" w16cid:durableId="376465851">
    <w:abstractNumId w:val="37"/>
  </w:num>
  <w:num w:numId="9" w16cid:durableId="836044621">
    <w:abstractNumId w:val="18"/>
  </w:num>
  <w:num w:numId="10" w16cid:durableId="1422023249">
    <w:abstractNumId w:val="5"/>
  </w:num>
  <w:num w:numId="11" w16cid:durableId="938756736">
    <w:abstractNumId w:val="36"/>
  </w:num>
  <w:num w:numId="12" w16cid:durableId="1390419776">
    <w:abstractNumId w:val="3"/>
  </w:num>
  <w:num w:numId="13" w16cid:durableId="694694236">
    <w:abstractNumId w:val="40"/>
  </w:num>
  <w:num w:numId="14" w16cid:durableId="1621375968">
    <w:abstractNumId w:val="31"/>
  </w:num>
  <w:num w:numId="15" w16cid:durableId="1407647750">
    <w:abstractNumId w:val="15"/>
  </w:num>
  <w:num w:numId="16" w16cid:durableId="949825683">
    <w:abstractNumId w:val="30"/>
  </w:num>
  <w:num w:numId="17" w16cid:durableId="840313680">
    <w:abstractNumId w:val="6"/>
  </w:num>
  <w:num w:numId="18" w16cid:durableId="310401621">
    <w:abstractNumId w:val="9"/>
  </w:num>
  <w:num w:numId="19" w16cid:durableId="248538732">
    <w:abstractNumId w:val="44"/>
  </w:num>
  <w:num w:numId="20" w16cid:durableId="1117025979">
    <w:abstractNumId w:val="43"/>
  </w:num>
  <w:num w:numId="21" w16cid:durableId="1188642076">
    <w:abstractNumId w:val="11"/>
  </w:num>
  <w:num w:numId="22" w16cid:durableId="1291472904">
    <w:abstractNumId w:val="20"/>
  </w:num>
  <w:num w:numId="23" w16cid:durableId="194317586">
    <w:abstractNumId w:val="0"/>
  </w:num>
  <w:num w:numId="24" w16cid:durableId="128669868">
    <w:abstractNumId w:val="4"/>
  </w:num>
  <w:num w:numId="25" w16cid:durableId="1747410256">
    <w:abstractNumId w:val="42"/>
  </w:num>
  <w:num w:numId="26" w16cid:durableId="1166289296">
    <w:abstractNumId w:val="1"/>
  </w:num>
  <w:num w:numId="27" w16cid:durableId="2100367280">
    <w:abstractNumId w:val="28"/>
  </w:num>
  <w:num w:numId="28" w16cid:durableId="1400975661">
    <w:abstractNumId w:val="16"/>
  </w:num>
  <w:num w:numId="29" w16cid:durableId="851184959">
    <w:abstractNumId w:val="29"/>
  </w:num>
  <w:num w:numId="30" w16cid:durableId="1853451359">
    <w:abstractNumId w:val="8"/>
  </w:num>
  <w:num w:numId="31" w16cid:durableId="1123573832">
    <w:abstractNumId w:val="33"/>
  </w:num>
  <w:num w:numId="32" w16cid:durableId="1271626081">
    <w:abstractNumId w:val="41"/>
  </w:num>
  <w:num w:numId="33" w16cid:durableId="139854561">
    <w:abstractNumId w:val="24"/>
  </w:num>
  <w:num w:numId="34" w16cid:durableId="484248019">
    <w:abstractNumId w:val="14"/>
  </w:num>
  <w:num w:numId="35" w16cid:durableId="1231305221">
    <w:abstractNumId w:val="7"/>
    <w:lvlOverride w:ilvl="0">
      <w:startOverride w:val="1"/>
    </w:lvlOverride>
  </w:num>
  <w:num w:numId="36" w16cid:durableId="703821864">
    <w:abstractNumId w:val="7"/>
    <w:lvlOverride w:ilvl="0">
      <w:startOverride w:val="1"/>
    </w:lvlOverride>
  </w:num>
  <w:num w:numId="37" w16cid:durableId="1856067931">
    <w:abstractNumId w:val="34"/>
  </w:num>
  <w:num w:numId="38" w16cid:durableId="1006253547">
    <w:abstractNumId w:val="22"/>
  </w:num>
  <w:num w:numId="39" w16cid:durableId="121390098">
    <w:abstractNumId w:val="2"/>
  </w:num>
  <w:num w:numId="40" w16cid:durableId="587543537">
    <w:abstractNumId w:val="32"/>
  </w:num>
  <w:num w:numId="41" w16cid:durableId="937561258">
    <w:abstractNumId w:val="10"/>
  </w:num>
  <w:num w:numId="42" w16cid:durableId="1089736930">
    <w:abstractNumId w:val="39"/>
  </w:num>
  <w:num w:numId="43" w16cid:durableId="1904170271">
    <w:abstractNumId w:val="19"/>
  </w:num>
  <w:num w:numId="44" w16cid:durableId="380597351">
    <w:abstractNumId w:val="23"/>
  </w:num>
  <w:num w:numId="45" w16cid:durableId="1332027204">
    <w:abstractNumId w:val="21"/>
  </w:num>
  <w:num w:numId="46" w16cid:durableId="2126536181">
    <w:abstractNumId w:val="38"/>
  </w:num>
  <w:num w:numId="47" w16cid:durableId="1801027577">
    <w:abstractNumId w:val="13"/>
  </w:num>
  <w:num w:numId="48" w16cid:durableId="1799950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016F2"/>
    <w:rsid w:val="000044F4"/>
    <w:rsid w:val="000211BB"/>
    <w:rsid w:val="00021541"/>
    <w:rsid w:val="00024E9B"/>
    <w:rsid w:val="000353E9"/>
    <w:rsid w:val="000570B2"/>
    <w:rsid w:val="00065A33"/>
    <w:rsid w:val="00065D3A"/>
    <w:rsid w:val="00070199"/>
    <w:rsid w:val="0007101B"/>
    <w:rsid w:val="00076163"/>
    <w:rsid w:val="00077E0D"/>
    <w:rsid w:val="00093838"/>
    <w:rsid w:val="000A2C05"/>
    <w:rsid w:val="000A33FA"/>
    <w:rsid w:val="000A4902"/>
    <w:rsid w:val="000A6159"/>
    <w:rsid w:val="000A6BBC"/>
    <w:rsid w:val="000D372C"/>
    <w:rsid w:val="000E0CAB"/>
    <w:rsid w:val="000E47DE"/>
    <w:rsid w:val="000E5E94"/>
    <w:rsid w:val="000E7818"/>
    <w:rsid w:val="000F7E9C"/>
    <w:rsid w:val="0010107A"/>
    <w:rsid w:val="001052AC"/>
    <w:rsid w:val="0010619C"/>
    <w:rsid w:val="00113906"/>
    <w:rsid w:val="001422F8"/>
    <w:rsid w:val="0014290A"/>
    <w:rsid w:val="00142DE6"/>
    <w:rsid w:val="0015471A"/>
    <w:rsid w:val="0015705B"/>
    <w:rsid w:val="0016677F"/>
    <w:rsid w:val="00171980"/>
    <w:rsid w:val="00182155"/>
    <w:rsid w:val="00186133"/>
    <w:rsid w:val="001A3C6C"/>
    <w:rsid w:val="001A5BE4"/>
    <w:rsid w:val="001B790B"/>
    <w:rsid w:val="001E2BB5"/>
    <w:rsid w:val="001F4793"/>
    <w:rsid w:val="001F4C01"/>
    <w:rsid w:val="001F6C52"/>
    <w:rsid w:val="00201E4B"/>
    <w:rsid w:val="00204A5A"/>
    <w:rsid w:val="00204FA6"/>
    <w:rsid w:val="002118EF"/>
    <w:rsid w:val="00215FDD"/>
    <w:rsid w:val="00223F2C"/>
    <w:rsid w:val="00224D92"/>
    <w:rsid w:val="00226BE6"/>
    <w:rsid w:val="002327F4"/>
    <w:rsid w:val="00233577"/>
    <w:rsid w:val="00233F24"/>
    <w:rsid w:val="002400D3"/>
    <w:rsid w:val="00253A10"/>
    <w:rsid w:val="00262172"/>
    <w:rsid w:val="0029237E"/>
    <w:rsid w:val="0029285C"/>
    <w:rsid w:val="002B4AD2"/>
    <w:rsid w:val="002B6A94"/>
    <w:rsid w:val="002C3E97"/>
    <w:rsid w:val="002C4D7F"/>
    <w:rsid w:val="002C6D3F"/>
    <w:rsid w:val="002D1DC1"/>
    <w:rsid w:val="002E2C89"/>
    <w:rsid w:val="002E48B0"/>
    <w:rsid w:val="00302DC6"/>
    <w:rsid w:val="00316C25"/>
    <w:rsid w:val="0032111F"/>
    <w:rsid w:val="00323447"/>
    <w:rsid w:val="003244FE"/>
    <w:rsid w:val="00331ED4"/>
    <w:rsid w:val="00332143"/>
    <w:rsid w:val="00336D52"/>
    <w:rsid w:val="0034035D"/>
    <w:rsid w:val="0034162B"/>
    <w:rsid w:val="0034387B"/>
    <w:rsid w:val="003475AF"/>
    <w:rsid w:val="00354351"/>
    <w:rsid w:val="003828EF"/>
    <w:rsid w:val="00387AC1"/>
    <w:rsid w:val="00391957"/>
    <w:rsid w:val="003A242F"/>
    <w:rsid w:val="003A40C5"/>
    <w:rsid w:val="003B0E78"/>
    <w:rsid w:val="003B24D7"/>
    <w:rsid w:val="003C685F"/>
    <w:rsid w:val="003D0ABF"/>
    <w:rsid w:val="003D294E"/>
    <w:rsid w:val="003E0179"/>
    <w:rsid w:val="003E147E"/>
    <w:rsid w:val="003E3FC2"/>
    <w:rsid w:val="003E46BD"/>
    <w:rsid w:val="003F153A"/>
    <w:rsid w:val="00412986"/>
    <w:rsid w:val="00416FB6"/>
    <w:rsid w:val="004235F3"/>
    <w:rsid w:val="00432890"/>
    <w:rsid w:val="00434BB5"/>
    <w:rsid w:val="00451DD1"/>
    <w:rsid w:val="00476ACC"/>
    <w:rsid w:val="0048340D"/>
    <w:rsid w:val="00496DFE"/>
    <w:rsid w:val="004A0A97"/>
    <w:rsid w:val="004A202C"/>
    <w:rsid w:val="004A4183"/>
    <w:rsid w:val="004E6ABD"/>
    <w:rsid w:val="004F0A2E"/>
    <w:rsid w:val="004F10F5"/>
    <w:rsid w:val="0050248A"/>
    <w:rsid w:val="00511911"/>
    <w:rsid w:val="005161A5"/>
    <w:rsid w:val="005273FE"/>
    <w:rsid w:val="005301B0"/>
    <w:rsid w:val="00530553"/>
    <w:rsid w:val="00534932"/>
    <w:rsid w:val="0053737C"/>
    <w:rsid w:val="0054121D"/>
    <w:rsid w:val="005450A1"/>
    <w:rsid w:val="00550110"/>
    <w:rsid w:val="00551229"/>
    <w:rsid w:val="005743AB"/>
    <w:rsid w:val="00577CA1"/>
    <w:rsid w:val="00583B32"/>
    <w:rsid w:val="005856B7"/>
    <w:rsid w:val="00594F06"/>
    <w:rsid w:val="005B64B0"/>
    <w:rsid w:val="005D2D6E"/>
    <w:rsid w:val="005E30A7"/>
    <w:rsid w:val="005E5218"/>
    <w:rsid w:val="005E6229"/>
    <w:rsid w:val="005E6987"/>
    <w:rsid w:val="00601188"/>
    <w:rsid w:val="0062022B"/>
    <w:rsid w:val="006214B9"/>
    <w:rsid w:val="0062743C"/>
    <w:rsid w:val="00634C47"/>
    <w:rsid w:val="00646006"/>
    <w:rsid w:val="00660D7C"/>
    <w:rsid w:val="00671452"/>
    <w:rsid w:val="00675A26"/>
    <w:rsid w:val="00681D58"/>
    <w:rsid w:val="00684EF8"/>
    <w:rsid w:val="006855DD"/>
    <w:rsid w:val="0068613F"/>
    <w:rsid w:val="0069372B"/>
    <w:rsid w:val="0069594F"/>
    <w:rsid w:val="006A4683"/>
    <w:rsid w:val="006A49A2"/>
    <w:rsid w:val="006B1DD4"/>
    <w:rsid w:val="006B77C6"/>
    <w:rsid w:val="006D1838"/>
    <w:rsid w:val="006D5268"/>
    <w:rsid w:val="006F2779"/>
    <w:rsid w:val="006F7AFB"/>
    <w:rsid w:val="007011AA"/>
    <w:rsid w:val="0070158E"/>
    <w:rsid w:val="00703F08"/>
    <w:rsid w:val="00705236"/>
    <w:rsid w:val="00705418"/>
    <w:rsid w:val="00716B3B"/>
    <w:rsid w:val="00721626"/>
    <w:rsid w:val="00731FD1"/>
    <w:rsid w:val="0074424A"/>
    <w:rsid w:val="007459BD"/>
    <w:rsid w:val="00752F61"/>
    <w:rsid w:val="00760EE8"/>
    <w:rsid w:val="00764F40"/>
    <w:rsid w:val="00777652"/>
    <w:rsid w:val="0078057E"/>
    <w:rsid w:val="00785235"/>
    <w:rsid w:val="0078656D"/>
    <w:rsid w:val="007C57A0"/>
    <w:rsid w:val="007C647D"/>
    <w:rsid w:val="007D7990"/>
    <w:rsid w:val="007E119A"/>
    <w:rsid w:val="007E7F55"/>
    <w:rsid w:val="007F3376"/>
    <w:rsid w:val="007F71CE"/>
    <w:rsid w:val="00800BC2"/>
    <w:rsid w:val="008011DD"/>
    <w:rsid w:val="00804216"/>
    <w:rsid w:val="00805C42"/>
    <w:rsid w:val="00810309"/>
    <w:rsid w:val="00824FD6"/>
    <w:rsid w:val="00827E33"/>
    <w:rsid w:val="008308EA"/>
    <w:rsid w:val="008377DD"/>
    <w:rsid w:val="008575C8"/>
    <w:rsid w:val="00867232"/>
    <w:rsid w:val="00867F43"/>
    <w:rsid w:val="00890F6C"/>
    <w:rsid w:val="008925A1"/>
    <w:rsid w:val="00894609"/>
    <w:rsid w:val="008C2587"/>
    <w:rsid w:val="008C26AA"/>
    <w:rsid w:val="008C2A26"/>
    <w:rsid w:val="008D17EC"/>
    <w:rsid w:val="008D7457"/>
    <w:rsid w:val="008E6BBD"/>
    <w:rsid w:val="008F34BB"/>
    <w:rsid w:val="008F5698"/>
    <w:rsid w:val="008F765D"/>
    <w:rsid w:val="0090636B"/>
    <w:rsid w:val="00907828"/>
    <w:rsid w:val="00910547"/>
    <w:rsid w:val="00911D56"/>
    <w:rsid w:val="009277B2"/>
    <w:rsid w:val="00934A4F"/>
    <w:rsid w:val="00941C0A"/>
    <w:rsid w:val="00946AF6"/>
    <w:rsid w:val="00947018"/>
    <w:rsid w:val="009509FF"/>
    <w:rsid w:val="00961A1D"/>
    <w:rsid w:val="00964250"/>
    <w:rsid w:val="0096537C"/>
    <w:rsid w:val="00973C58"/>
    <w:rsid w:val="009765E9"/>
    <w:rsid w:val="00977720"/>
    <w:rsid w:val="00977833"/>
    <w:rsid w:val="009870CB"/>
    <w:rsid w:val="009D00A2"/>
    <w:rsid w:val="009E2A35"/>
    <w:rsid w:val="009F21E5"/>
    <w:rsid w:val="009F305C"/>
    <w:rsid w:val="009F5485"/>
    <w:rsid w:val="00A02119"/>
    <w:rsid w:val="00A04170"/>
    <w:rsid w:val="00A06C93"/>
    <w:rsid w:val="00A07B4A"/>
    <w:rsid w:val="00A125E7"/>
    <w:rsid w:val="00A155B5"/>
    <w:rsid w:val="00A21129"/>
    <w:rsid w:val="00A26E3F"/>
    <w:rsid w:val="00A272C3"/>
    <w:rsid w:val="00A34CE8"/>
    <w:rsid w:val="00A34EDA"/>
    <w:rsid w:val="00A45F39"/>
    <w:rsid w:val="00A53CC9"/>
    <w:rsid w:val="00A55360"/>
    <w:rsid w:val="00A61E93"/>
    <w:rsid w:val="00A64F2D"/>
    <w:rsid w:val="00A7743C"/>
    <w:rsid w:val="00A85F90"/>
    <w:rsid w:val="00A94350"/>
    <w:rsid w:val="00A95C8A"/>
    <w:rsid w:val="00A97895"/>
    <w:rsid w:val="00AA08DA"/>
    <w:rsid w:val="00AA2AA0"/>
    <w:rsid w:val="00AE5E5D"/>
    <w:rsid w:val="00B02654"/>
    <w:rsid w:val="00B04213"/>
    <w:rsid w:val="00B1209F"/>
    <w:rsid w:val="00B136AC"/>
    <w:rsid w:val="00B21C14"/>
    <w:rsid w:val="00B223E0"/>
    <w:rsid w:val="00B52FC2"/>
    <w:rsid w:val="00B722F9"/>
    <w:rsid w:val="00B73786"/>
    <w:rsid w:val="00B73E7C"/>
    <w:rsid w:val="00B948AB"/>
    <w:rsid w:val="00BB29F9"/>
    <w:rsid w:val="00BB4E27"/>
    <w:rsid w:val="00BC43EA"/>
    <w:rsid w:val="00BC6843"/>
    <w:rsid w:val="00BD0EEB"/>
    <w:rsid w:val="00BD6ECD"/>
    <w:rsid w:val="00BE0767"/>
    <w:rsid w:val="00BF6DBE"/>
    <w:rsid w:val="00BF7E60"/>
    <w:rsid w:val="00C05926"/>
    <w:rsid w:val="00C21668"/>
    <w:rsid w:val="00C24A50"/>
    <w:rsid w:val="00C25DA1"/>
    <w:rsid w:val="00C502A6"/>
    <w:rsid w:val="00C50A27"/>
    <w:rsid w:val="00C53049"/>
    <w:rsid w:val="00C62834"/>
    <w:rsid w:val="00C64FF0"/>
    <w:rsid w:val="00C76D2F"/>
    <w:rsid w:val="00C85BDE"/>
    <w:rsid w:val="00C909E8"/>
    <w:rsid w:val="00C91DD8"/>
    <w:rsid w:val="00C940E6"/>
    <w:rsid w:val="00C96B69"/>
    <w:rsid w:val="00CA489C"/>
    <w:rsid w:val="00CB7521"/>
    <w:rsid w:val="00CC0082"/>
    <w:rsid w:val="00CC4034"/>
    <w:rsid w:val="00CC62E5"/>
    <w:rsid w:val="00CC7FA6"/>
    <w:rsid w:val="00CD488A"/>
    <w:rsid w:val="00CE6455"/>
    <w:rsid w:val="00CF4458"/>
    <w:rsid w:val="00CF74CE"/>
    <w:rsid w:val="00D02CBF"/>
    <w:rsid w:val="00D10FCA"/>
    <w:rsid w:val="00D161FC"/>
    <w:rsid w:val="00D20E9C"/>
    <w:rsid w:val="00D274E0"/>
    <w:rsid w:val="00D33991"/>
    <w:rsid w:val="00D413A2"/>
    <w:rsid w:val="00D6486F"/>
    <w:rsid w:val="00D64FEA"/>
    <w:rsid w:val="00D65208"/>
    <w:rsid w:val="00D73E8F"/>
    <w:rsid w:val="00D80C65"/>
    <w:rsid w:val="00D93518"/>
    <w:rsid w:val="00DA2E37"/>
    <w:rsid w:val="00DB03B4"/>
    <w:rsid w:val="00DB7E40"/>
    <w:rsid w:val="00DC03E6"/>
    <w:rsid w:val="00DC4A9E"/>
    <w:rsid w:val="00DE5A75"/>
    <w:rsid w:val="00E04C72"/>
    <w:rsid w:val="00E126F6"/>
    <w:rsid w:val="00E12DF8"/>
    <w:rsid w:val="00E17130"/>
    <w:rsid w:val="00E223FA"/>
    <w:rsid w:val="00E275FE"/>
    <w:rsid w:val="00E30575"/>
    <w:rsid w:val="00E30A1F"/>
    <w:rsid w:val="00E44463"/>
    <w:rsid w:val="00E5145C"/>
    <w:rsid w:val="00E536EE"/>
    <w:rsid w:val="00E56800"/>
    <w:rsid w:val="00E638D8"/>
    <w:rsid w:val="00E67DA4"/>
    <w:rsid w:val="00E80E8F"/>
    <w:rsid w:val="00EA5409"/>
    <w:rsid w:val="00EA7876"/>
    <w:rsid w:val="00ED0F17"/>
    <w:rsid w:val="00ED793F"/>
    <w:rsid w:val="00EE2C49"/>
    <w:rsid w:val="00EF1BA5"/>
    <w:rsid w:val="00EF415C"/>
    <w:rsid w:val="00F027FE"/>
    <w:rsid w:val="00F25A03"/>
    <w:rsid w:val="00F41141"/>
    <w:rsid w:val="00F4351D"/>
    <w:rsid w:val="00F50F37"/>
    <w:rsid w:val="00F53AA1"/>
    <w:rsid w:val="00F566B7"/>
    <w:rsid w:val="00F645EE"/>
    <w:rsid w:val="00F65E7D"/>
    <w:rsid w:val="00F67450"/>
    <w:rsid w:val="00F84065"/>
    <w:rsid w:val="00F85415"/>
    <w:rsid w:val="00F86AD1"/>
    <w:rsid w:val="00F927E1"/>
    <w:rsid w:val="00FA07CD"/>
    <w:rsid w:val="00FA658F"/>
    <w:rsid w:val="00FA7BCE"/>
    <w:rsid w:val="00FB27C5"/>
    <w:rsid w:val="00FB2C18"/>
    <w:rsid w:val="00FB6790"/>
    <w:rsid w:val="00FB6F85"/>
    <w:rsid w:val="00FC5F15"/>
    <w:rsid w:val="00FC6406"/>
    <w:rsid w:val="00FE073C"/>
    <w:rsid w:val="00FE3C0F"/>
    <w:rsid w:val="00FE3F1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128020D3"/>
  <w15:docId w15:val="{FC5AAA47-9DC9-4DAD-B24F-9E18924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DA2E37"/>
    <w:pPr>
      <w:widowControl w:val="0"/>
      <w:numPr>
        <w:ilvl w:val="1"/>
        <w:numId w:val="41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351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575C8"/>
    <w:pPr>
      <w:numPr>
        <w:numId w:val="47"/>
      </w:numPr>
    </w:pPr>
  </w:style>
  <w:style w:type="character" w:styleId="FollowedHyperlink">
    <w:name w:val="FollowedHyperlink"/>
    <w:basedOn w:val="DefaultParagraphFont"/>
    <w:semiHidden/>
    <w:unhideWhenUsed/>
    <w:rsid w:val="00021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jaminobdyke.com/resource-category/installation-instruct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SharedWithUsers xmlns="31f1eb29-4537-4f42-a3fd-1567f0e44a44">
      <UserInfo>
        <DisplayName/>
        <AccountId xsi:nil="true"/>
        <AccountType/>
      </UserInfo>
    </SharedWithUsers>
    <MediaLengthInSeconds xmlns="a5bf4634-553b-45de-8e11-ad736bb5c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4AFC6-4CF3-4B36-B66B-2B26C0BA5D4A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customXml/itemProps2.xml><?xml version="1.0" encoding="utf-8"?>
<ds:datastoreItem xmlns:ds="http://schemas.openxmlformats.org/officeDocument/2006/customXml" ds:itemID="{40193785-2EBC-4F97-98B7-00A674A96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2494-36A4-4D6E-9321-B826A61F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1305</Words>
  <Characters>7379</Characters>
  <Application>Microsoft Office Word</Application>
  <DocSecurity>0</DocSecurity>
  <Lines>320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8551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Ted Kerwood-Winslow</dc:creator>
  <cp:lastModifiedBy>Nick Johnson</cp:lastModifiedBy>
  <cp:revision>83</cp:revision>
  <cp:lastPrinted>2009-07-01T16:51:00Z</cp:lastPrinted>
  <dcterms:created xsi:type="dcterms:W3CDTF">2025-08-12T19:15:00Z</dcterms:created>
  <dcterms:modified xsi:type="dcterms:W3CDTF">2025-08-13T19:32:00Z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Order">
    <vt:r8>1658500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