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6977" w14:textId="18493C5B" w:rsidR="0034162B" w:rsidRPr="003D294E" w:rsidRDefault="008062EB" w:rsidP="00262172">
      <w:pPr>
        <w:autoSpaceDE w:val="0"/>
        <w:autoSpaceDN w:val="0"/>
        <w:adjustRightInd w:val="0"/>
        <w:rPr>
          <w:rFonts w:ascii="Arial" w:hAnsi="Arial" w:cs="Arial"/>
          <w:b/>
          <w:bCs/>
          <w:color w:val="000000"/>
          <w:sz w:val="20"/>
          <w:szCs w:val="20"/>
        </w:rPr>
      </w:pPr>
      <w:r>
        <w:rPr>
          <w:rFonts w:ascii="Arial" w:hAnsi="Arial" w:cs="Arial"/>
          <w:b/>
          <w:bCs/>
          <w:color w:val="000000"/>
          <w:sz w:val="20"/>
          <w:szCs w:val="20"/>
        </w:rPr>
        <w:t>VAPOR</w:t>
      </w:r>
      <w:r w:rsidR="005434F8">
        <w:rPr>
          <w:rFonts w:ascii="Arial" w:hAnsi="Arial" w:cs="Arial"/>
          <w:b/>
          <w:bCs/>
          <w:color w:val="000000"/>
          <w:sz w:val="20"/>
          <w:szCs w:val="20"/>
        </w:rPr>
        <w:t>DRY</w:t>
      </w:r>
      <w:r w:rsidR="00CF01F7">
        <w:rPr>
          <w:rFonts w:ascii="Arial" w:hAnsi="Arial" w:cs="Arial"/>
          <w:b/>
          <w:bCs/>
          <w:color w:val="000000"/>
          <w:sz w:val="20"/>
          <w:szCs w:val="20"/>
          <w:vertAlign w:val="superscript"/>
        </w:rPr>
        <w:t>TM</w:t>
      </w:r>
      <w:r w:rsidR="005434F8">
        <w:rPr>
          <w:rFonts w:ascii="Arial" w:hAnsi="Arial" w:cs="Arial"/>
          <w:b/>
          <w:bCs/>
          <w:color w:val="000000"/>
          <w:sz w:val="20"/>
          <w:szCs w:val="20"/>
        </w:rPr>
        <w:t xml:space="preserve"> SA</w:t>
      </w:r>
      <w:r w:rsidR="003D294E">
        <w:rPr>
          <w:rFonts w:ascii="Arial" w:hAnsi="Arial" w:cs="Arial"/>
          <w:b/>
          <w:bCs/>
          <w:color w:val="000000"/>
          <w:sz w:val="20"/>
          <w:szCs w:val="20"/>
        </w:rPr>
        <w:t xml:space="preserve"> - </w:t>
      </w:r>
      <w:r w:rsidR="005434F8">
        <w:rPr>
          <w:rFonts w:ascii="Arial" w:hAnsi="Arial" w:cs="Arial"/>
          <w:b/>
          <w:bCs/>
          <w:color w:val="000000"/>
          <w:sz w:val="20"/>
          <w:szCs w:val="20"/>
        </w:rPr>
        <w:t>SELF-ADHERED VAPOR PERMEABLE ROOFING</w:t>
      </w:r>
      <w:r w:rsidR="00684816">
        <w:rPr>
          <w:rFonts w:ascii="Arial" w:hAnsi="Arial" w:cs="Arial"/>
          <w:b/>
          <w:bCs/>
          <w:color w:val="000000"/>
          <w:sz w:val="20"/>
          <w:szCs w:val="20"/>
        </w:rPr>
        <w:t xml:space="preserve"> UNDERLAYMENT</w:t>
      </w:r>
    </w:p>
    <w:p w14:paraId="641FEED1" w14:textId="77777777" w:rsidR="0034162B" w:rsidRPr="00684816" w:rsidRDefault="0034162B" w:rsidP="00262172">
      <w:pPr>
        <w:autoSpaceDE w:val="0"/>
        <w:autoSpaceDN w:val="0"/>
        <w:adjustRightInd w:val="0"/>
        <w:rPr>
          <w:rFonts w:ascii="Arial" w:hAnsi="Arial" w:cs="Arial"/>
          <w:bCs/>
          <w:color w:val="000000"/>
          <w:sz w:val="8"/>
          <w:szCs w:val="8"/>
        </w:rPr>
      </w:pPr>
    </w:p>
    <w:p w14:paraId="3819BA0B" w14:textId="77777777" w:rsidR="00C91DD8" w:rsidRPr="00684816" w:rsidRDefault="00C91DD8" w:rsidP="00262172">
      <w:pPr>
        <w:autoSpaceDE w:val="0"/>
        <w:autoSpaceDN w:val="0"/>
        <w:adjustRightInd w:val="0"/>
        <w:rPr>
          <w:rFonts w:ascii="Arial" w:hAnsi="Arial" w:cs="Arial"/>
          <w:b/>
          <w:bCs/>
          <w:color w:val="000000"/>
          <w:sz w:val="20"/>
          <w:szCs w:val="20"/>
        </w:rPr>
      </w:pPr>
      <w:r w:rsidRPr="00684816">
        <w:rPr>
          <w:rFonts w:ascii="Arial" w:hAnsi="Arial" w:cs="Arial"/>
          <w:b/>
          <w:bCs/>
          <w:color w:val="000000"/>
          <w:sz w:val="20"/>
          <w:szCs w:val="20"/>
        </w:rPr>
        <w:t>PART 1 GENERAL</w:t>
      </w:r>
    </w:p>
    <w:p w14:paraId="4E0303F9" w14:textId="77777777" w:rsidR="00262172" w:rsidRPr="00684816" w:rsidRDefault="00262172" w:rsidP="00C91DD8">
      <w:pPr>
        <w:autoSpaceDE w:val="0"/>
        <w:autoSpaceDN w:val="0"/>
        <w:adjustRightInd w:val="0"/>
        <w:rPr>
          <w:rFonts w:ascii="Arial" w:hAnsi="Arial" w:cs="Arial"/>
          <w:color w:val="000000"/>
          <w:sz w:val="8"/>
          <w:szCs w:val="8"/>
        </w:rPr>
      </w:pPr>
    </w:p>
    <w:p w14:paraId="64BC4856"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1.01 SUMMARY</w:t>
      </w:r>
    </w:p>
    <w:p w14:paraId="26300620" w14:textId="77777777" w:rsidR="00EE2C49" w:rsidRPr="00684816" w:rsidRDefault="00EE2C49" w:rsidP="00C91DD8">
      <w:pPr>
        <w:autoSpaceDE w:val="0"/>
        <w:autoSpaceDN w:val="0"/>
        <w:adjustRightInd w:val="0"/>
        <w:rPr>
          <w:rFonts w:ascii="Arial" w:hAnsi="Arial" w:cs="Arial"/>
          <w:color w:val="000000"/>
          <w:sz w:val="16"/>
          <w:szCs w:val="16"/>
        </w:rPr>
      </w:pPr>
    </w:p>
    <w:p w14:paraId="1B67CF45" w14:textId="77777777" w:rsidR="00C91DD8" w:rsidRPr="0034162B" w:rsidRDefault="00C91DD8" w:rsidP="0034162B">
      <w:pPr>
        <w:numPr>
          <w:ilvl w:val="0"/>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Section Includes: </w:t>
      </w:r>
      <w:r w:rsidR="00434F69">
        <w:rPr>
          <w:rFonts w:ascii="Arial" w:hAnsi="Arial" w:cs="Arial"/>
          <w:color w:val="000000"/>
          <w:sz w:val="20"/>
          <w:szCs w:val="20"/>
        </w:rPr>
        <w:t xml:space="preserve">Underlayment for </w:t>
      </w:r>
      <w:r w:rsidR="00284936">
        <w:rPr>
          <w:rFonts w:ascii="Arial" w:hAnsi="Arial" w:cs="Arial"/>
          <w:color w:val="000000"/>
          <w:sz w:val="20"/>
          <w:szCs w:val="20"/>
        </w:rPr>
        <w:t>Wood Shingle &amp; Shake Construction (also Metal Roofing)</w:t>
      </w:r>
    </w:p>
    <w:p w14:paraId="78875524" w14:textId="77777777" w:rsidR="0034162B" w:rsidRPr="00DA15F5" w:rsidRDefault="0034162B" w:rsidP="0034162B">
      <w:pPr>
        <w:autoSpaceDE w:val="0"/>
        <w:autoSpaceDN w:val="0"/>
        <w:adjustRightInd w:val="0"/>
        <w:rPr>
          <w:rFonts w:ascii="Arial" w:hAnsi="Arial" w:cs="Arial"/>
          <w:color w:val="000000"/>
          <w:sz w:val="16"/>
          <w:szCs w:val="16"/>
        </w:rPr>
      </w:pPr>
    </w:p>
    <w:p w14:paraId="7ADA466D" w14:textId="77777777" w:rsidR="0034162B" w:rsidRPr="003D294E" w:rsidRDefault="0034162B" w:rsidP="0034162B">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Revise paragraph below to suit project requirements. If a reader of this section could reasonably expect to find a product or component specified in this section, but it is actually specified elsewhere, then the related section number(s) should be listed in the paragraph below. Add section numbers and titles as necessary and in the absence of related sections, delete paragraph below.</w:t>
      </w:r>
    </w:p>
    <w:p w14:paraId="22CCC9A5" w14:textId="77777777" w:rsidR="0034162B" w:rsidRPr="00DA15F5" w:rsidRDefault="0034162B" w:rsidP="0034162B">
      <w:pPr>
        <w:autoSpaceDE w:val="0"/>
        <w:autoSpaceDN w:val="0"/>
        <w:adjustRightInd w:val="0"/>
        <w:rPr>
          <w:rFonts w:ascii="Arial" w:hAnsi="Arial" w:cs="Arial"/>
          <w:color w:val="000000"/>
          <w:sz w:val="16"/>
          <w:szCs w:val="16"/>
        </w:rPr>
      </w:pPr>
    </w:p>
    <w:p w14:paraId="25609722" w14:textId="77777777" w:rsidR="0034162B" w:rsidRDefault="00C91DD8" w:rsidP="00262172">
      <w:pPr>
        <w:numPr>
          <w:ilvl w:val="0"/>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Related Sections</w:t>
      </w:r>
    </w:p>
    <w:p w14:paraId="0592C52D" w14:textId="77777777" w:rsidR="0034162B" w:rsidRDefault="00C91DD8" w:rsidP="00262172">
      <w:pPr>
        <w:numPr>
          <w:ilvl w:val="1"/>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Division 6 Section: Rough Carpentry</w:t>
      </w:r>
      <w:r w:rsidR="001E2BB5">
        <w:rPr>
          <w:rFonts w:ascii="Arial" w:hAnsi="Arial" w:cs="Arial"/>
          <w:color w:val="000000"/>
          <w:sz w:val="20"/>
          <w:szCs w:val="20"/>
        </w:rPr>
        <w:t xml:space="preserve"> (06 10 00)</w:t>
      </w:r>
      <w:r w:rsidR="00CF74CE">
        <w:rPr>
          <w:rFonts w:ascii="Arial" w:hAnsi="Arial" w:cs="Arial"/>
          <w:color w:val="000000"/>
          <w:sz w:val="20"/>
          <w:szCs w:val="20"/>
        </w:rPr>
        <w:t>, Finish Carpentry (06 20 00).</w:t>
      </w:r>
    </w:p>
    <w:p w14:paraId="6AA3104F" w14:textId="57E342C1" w:rsidR="00CF74CE" w:rsidRPr="0034162B" w:rsidRDefault="00C91DD8" w:rsidP="00184450">
      <w:pPr>
        <w:numPr>
          <w:ilvl w:val="1"/>
          <w:numId w:val="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Division 7 Section: </w:t>
      </w:r>
      <w:r w:rsidR="006B05E2">
        <w:rPr>
          <w:rFonts w:ascii="Arial" w:hAnsi="Arial" w:cs="Arial"/>
          <w:color w:val="000000"/>
          <w:sz w:val="20"/>
          <w:szCs w:val="20"/>
        </w:rPr>
        <w:t>Asphalt Shingles (07</w:t>
      </w:r>
      <w:r w:rsidR="00A132DA">
        <w:rPr>
          <w:rFonts w:ascii="Arial" w:hAnsi="Arial" w:cs="Arial"/>
          <w:color w:val="000000"/>
          <w:sz w:val="20"/>
          <w:szCs w:val="20"/>
        </w:rPr>
        <w:t xml:space="preserve"> 31 10), Metal Shingles (07 31 30) Slate Shingles (07 31 50), Wood Shingles &amp; Shakes (07 31 70</w:t>
      </w:r>
      <w:r w:rsidR="00405246">
        <w:rPr>
          <w:rFonts w:ascii="Arial" w:hAnsi="Arial" w:cs="Arial"/>
          <w:color w:val="000000"/>
          <w:sz w:val="20"/>
          <w:szCs w:val="20"/>
        </w:rPr>
        <w:t xml:space="preserve">) </w:t>
      </w:r>
      <w:r w:rsidRPr="0034162B">
        <w:rPr>
          <w:rFonts w:ascii="Arial" w:hAnsi="Arial" w:cs="Arial"/>
          <w:color w:val="000000"/>
          <w:sz w:val="20"/>
          <w:szCs w:val="20"/>
        </w:rPr>
        <w:t>Roofing and Siding Panels</w:t>
      </w:r>
      <w:r w:rsidR="001E2BB5">
        <w:rPr>
          <w:rFonts w:ascii="Arial" w:hAnsi="Arial" w:cs="Arial"/>
          <w:color w:val="000000"/>
          <w:sz w:val="20"/>
          <w:szCs w:val="20"/>
        </w:rPr>
        <w:t xml:space="preserve"> (07 40 00)</w:t>
      </w:r>
      <w:r w:rsidR="00CF74CE">
        <w:rPr>
          <w:rFonts w:ascii="Arial" w:hAnsi="Arial" w:cs="Arial"/>
          <w:color w:val="000000"/>
          <w:sz w:val="20"/>
          <w:szCs w:val="20"/>
        </w:rPr>
        <w:t xml:space="preserve">, </w:t>
      </w:r>
      <w:r w:rsidR="00284936">
        <w:rPr>
          <w:rFonts w:ascii="Arial" w:hAnsi="Arial" w:cs="Arial"/>
          <w:color w:val="000000"/>
          <w:sz w:val="20"/>
          <w:szCs w:val="20"/>
        </w:rPr>
        <w:t>Metal Roof Panels (07 41 10)</w:t>
      </w:r>
    </w:p>
    <w:p w14:paraId="0CB5930D" w14:textId="77777777" w:rsidR="00EE2C49" w:rsidRPr="00DA15F5" w:rsidRDefault="00EE2C49" w:rsidP="00EE2C49">
      <w:pPr>
        <w:autoSpaceDE w:val="0"/>
        <w:autoSpaceDN w:val="0"/>
        <w:adjustRightInd w:val="0"/>
        <w:ind w:firstLine="720"/>
        <w:rPr>
          <w:rFonts w:ascii="Arial" w:hAnsi="Arial" w:cs="Arial"/>
          <w:color w:val="000000"/>
          <w:sz w:val="16"/>
          <w:szCs w:val="16"/>
        </w:rPr>
      </w:pPr>
    </w:p>
    <w:p w14:paraId="2CD6FFDD" w14:textId="77777777"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Article below includes submittal of relevant data to be furnished by Contractor before, du</w:t>
      </w:r>
      <w:r w:rsidR="00EE2C49" w:rsidRPr="003D294E">
        <w:rPr>
          <w:rFonts w:ascii="Arial" w:hAnsi="Arial" w:cs="Arial"/>
          <w:i/>
          <w:color w:val="000000"/>
          <w:sz w:val="18"/>
          <w:szCs w:val="18"/>
        </w:rPr>
        <w:t xml:space="preserve">ring or after construction.  </w:t>
      </w:r>
      <w:r w:rsidRPr="003D294E">
        <w:rPr>
          <w:rFonts w:ascii="Arial" w:hAnsi="Arial" w:cs="Arial"/>
          <w:i/>
          <w:color w:val="000000"/>
          <w:sz w:val="18"/>
          <w:szCs w:val="18"/>
        </w:rPr>
        <w:t>Coordinate this article with Architect’s and Contractor’s duties and responsibilities in Conditions of the Contract and Division 1 Submittal</w:t>
      </w:r>
      <w:r w:rsidR="00EE2C49" w:rsidRPr="003D294E">
        <w:rPr>
          <w:rFonts w:ascii="Arial" w:hAnsi="Arial" w:cs="Arial"/>
          <w:i/>
          <w:color w:val="000000"/>
          <w:sz w:val="18"/>
          <w:szCs w:val="18"/>
        </w:rPr>
        <w:t xml:space="preserve"> </w:t>
      </w:r>
      <w:r w:rsidRPr="003D294E">
        <w:rPr>
          <w:rFonts w:ascii="Arial" w:hAnsi="Arial" w:cs="Arial"/>
          <w:i/>
          <w:color w:val="000000"/>
          <w:sz w:val="18"/>
          <w:szCs w:val="18"/>
        </w:rPr>
        <w:t>Procedures Section.</w:t>
      </w:r>
    </w:p>
    <w:p w14:paraId="4F228638" w14:textId="77777777" w:rsidR="00EE2C49" w:rsidRPr="00DA15F5" w:rsidRDefault="00EE2C49" w:rsidP="00C91DD8">
      <w:pPr>
        <w:autoSpaceDE w:val="0"/>
        <w:autoSpaceDN w:val="0"/>
        <w:adjustRightInd w:val="0"/>
        <w:rPr>
          <w:rFonts w:ascii="Arial" w:hAnsi="Arial" w:cs="Arial"/>
          <w:color w:val="000000"/>
          <w:sz w:val="16"/>
          <w:szCs w:val="16"/>
        </w:rPr>
      </w:pPr>
    </w:p>
    <w:p w14:paraId="7A83F060" w14:textId="77777777" w:rsidR="000211B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1.02 REFERENCES</w:t>
      </w:r>
    </w:p>
    <w:p w14:paraId="32A99181" w14:textId="77777777" w:rsidR="000211BB" w:rsidRPr="00684816" w:rsidRDefault="000211BB" w:rsidP="00C91DD8">
      <w:pPr>
        <w:autoSpaceDE w:val="0"/>
        <w:autoSpaceDN w:val="0"/>
        <w:adjustRightInd w:val="0"/>
        <w:rPr>
          <w:rFonts w:ascii="Arial" w:hAnsi="Arial" w:cs="Arial"/>
          <w:color w:val="000000"/>
          <w:sz w:val="16"/>
          <w:szCs w:val="16"/>
        </w:rPr>
      </w:pPr>
    </w:p>
    <w:p w14:paraId="2E3FDACE" w14:textId="77777777" w:rsidR="00973C58" w:rsidRPr="00973C58" w:rsidRDefault="00973C5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 xml:space="preserve">Specifier Note: </w:t>
      </w:r>
      <w:r>
        <w:rPr>
          <w:rFonts w:ascii="Arial" w:hAnsi="Arial" w:cs="Arial"/>
          <w:i/>
          <w:color w:val="000000"/>
          <w:sz w:val="18"/>
          <w:szCs w:val="18"/>
        </w:rPr>
        <w:t>List standards referenced in this section with all referenced designations and titles.  Please note, this article does not require compliance with standards; however, the testing standards used are listed below.</w:t>
      </w:r>
    </w:p>
    <w:p w14:paraId="62B9DB9D" w14:textId="77777777" w:rsidR="00973C58" w:rsidRPr="00DA15F5" w:rsidRDefault="00973C58" w:rsidP="00C91DD8">
      <w:pPr>
        <w:autoSpaceDE w:val="0"/>
        <w:autoSpaceDN w:val="0"/>
        <w:adjustRightInd w:val="0"/>
        <w:rPr>
          <w:rFonts w:ascii="Arial" w:hAnsi="Arial" w:cs="Arial"/>
          <w:color w:val="000000"/>
          <w:sz w:val="16"/>
          <w:szCs w:val="16"/>
        </w:rPr>
      </w:pPr>
    </w:p>
    <w:p w14:paraId="0F2AFA84" w14:textId="525A55D7"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ASTM </w:t>
      </w:r>
      <w:r w:rsidR="00CE4CD2">
        <w:rPr>
          <w:rFonts w:ascii="Arial" w:hAnsi="Arial" w:cs="Arial"/>
          <w:color w:val="000000"/>
          <w:sz w:val="20"/>
          <w:szCs w:val="20"/>
        </w:rPr>
        <w:t>D5034</w:t>
      </w:r>
      <w:r>
        <w:rPr>
          <w:rFonts w:ascii="Arial" w:hAnsi="Arial" w:cs="Arial"/>
          <w:color w:val="000000"/>
          <w:sz w:val="20"/>
          <w:szCs w:val="20"/>
        </w:rPr>
        <w:t xml:space="preserve">: </w:t>
      </w:r>
      <w:r w:rsidR="00D42ABD" w:rsidRPr="00D42ABD">
        <w:rPr>
          <w:rFonts w:ascii="Arial" w:hAnsi="Arial" w:cs="Arial"/>
          <w:color w:val="000000"/>
          <w:sz w:val="20"/>
          <w:szCs w:val="20"/>
        </w:rPr>
        <w:t>Test Method for Breaking Strength and Elongation of Textile Fabrics (Grab Test)</w:t>
      </w:r>
    </w:p>
    <w:p w14:paraId="366B6DA6" w14:textId="77777777" w:rsidR="00F457B4" w:rsidRDefault="00F457B4" w:rsidP="0034387B">
      <w:pPr>
        <w:numPr>
          <w:ilvl w:val="0"/>
          <w:numId w:val="34"/>
        </w:numPr>
        <w:autoSpaceDE w:val="0"/>
        <w:autoSpaceDN w:val="0"/>
        <w:adjustRightInd w:val="0"/>
        <w:rPr>
          <w:rFonts w:ascii="Arial" w:hAnsi="Arial" w:cs="Arial"/>
          <w:color w:val="000000"/>
          <w:sz w:val="20"/>
          <w:szCs w:val="20"/>
        </w:rPr>
      </w:pPr>
      <w:r w:rsidRPr="00F457B4">
        <w:rPr>
          <w:rFonts w:ascii="Arial" w:hAnsi="Arial" w:cs="Arial"/>
          <w:color w:val="000000"/>
          <w:sz w:val="20"/>
          <w:szCs w:val="20"/>
        </w:rPr>
        <w:t xml:space="preserve">ASTM E2178; Test Method for Air Permeance of Building Materials </w:t>
      </w:r>
    </w:p>
    <w:p w14:paraId="74D20038" w14:textId="71A409FC" w:rsidR="0034387B" w:rsidRDefault="0034387B" w:rsidP="0034387B">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ASTM E</w:t>
      </w:r>
      <w:r w:rsidR="00D01DC2">
        <w:rPr>
          <w:rFonts w:ascii="Arial" w:hAnsi="Arial" w:cs="Arial"/>
          <w:color w:val="000000"/>
          <w:sz w:val="20"/>
          <w:szCs w:val="20"/>
        </w:rPr>
        <w:t>96</w:t>
      </w:r>
      <w:r>
        <w:rPr>
          <w:rFonts w:ascii="Arial" w:hAnsi="Arial" w:cs="Arial"/>
          <w:color w:val="000000"/>
          <w:sz w:val="20"/>
          <w:szCs w:val="20"/>
        </w:rPr>
        <w:t xml:space="preserve">: </w:t>
      </w:r>
      <w:r w:rsidR="00C25DA1">
        <w:rPr>
          <w:rFonts w:ascii="Arial" w:hAnsi="Arial" w:cs="Arial"/>
          <w:color w:val="000000"/>
          <w:sz w:val="20"/>
          <w:szCs w:val="20"/>
        </w:rPr>
        <w:t xml:space="preserve">Standard Test Method for </w:t>
      </w:r>
      <w:r w:rsidR="00D01DC2">
        <w:rPr>
          <w:rFonts w:ascii="Arial" w:hAnsi="Arial" w:cs="Arial"/>
          <w:color w:val="000000"/>
          <w:sz w:val="20"/>
          <w:szCs w:val="20"/>
        </w:rPr>
        <w:t>Water Vapor Transmission</w:t>
      </w:r>
    </w:p>
    <w:p w14:paraId="26DBE96C" w14:textId="11473C23" w:rsidR="00B23191" w:rsidRDefault="004E0A9F" w:rsidP="00743004">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ASTM D1970: </w:t>
      </w:r>
      <w:r w:rsidR="001D7300" w:rsidRPr="001D7300">
        <w:rPr>
          <w:rFonts w:ascii="Arial" w:hAnsi="Arial" w:cs="Arial"/>
          <w:color w:val="000000"/>
          <w:sz w:val="20"/>
          <w:szCs w:val="20"/>
        </w:rPr>
        <w:t>Standard Specification for Self-Adhering Polymer Modified Bituminous Sheet Materials Used as Steep Roofing Underlayment for Ice-Dam Protection</w:t>
      </w:r>
    </w:p>
    <w:p w14:paraId="540FF989" w14:textId="0EA9A4EE" w:rsidR="002F6817" w:rsidRDefault="00273C9E" w:rsidP="00743004">
      <w:pPr>
        <w:numPr>
          <w:ilvl w:val="0"/>
          <w:numId w:val="34"/>
        </w:numPr>
        <w:autoSpaceDE w:val="0"/>
        <w:autoSpaceDN w:val="0"/>
        <w:adjustRightInd w:val="0"/>
        <w:rPr>
          <w:rFonts w:ascii="Arial" w:hAnsi="Arial" w:cs="Arial"/>
          <w:color w:val="000000"/>
          <w:sz w:val="20"/>
          <w:szCs w:val="20"/>
        </w:rPr>
      </w:pPr>
      <w:r>
        <w:rPr>
          <w:rFonts w:ascii="Arial" w:hAnsi="Arial" w:cs="Arial"/>
          <w:color w:val="000000"/>
          <w:sz w:val="20"/>
          <w:szCs w:val="20"/>
        </w:rPr>
        <w:t>ICC AC48</w:t>
      </w:r>
      <w:r w:rsidR="00790197">
        <w:rPr>
          <w:rFonts w:ascii="Arial" w:hAnsi="Arial" w:cs="Arial"/>
          <w:color w:val="000000"/>
          <w:sz w:val="20"/>
          <w:szCs w:val="20"/>
        </w:rPr>
        <w:t>:</w:t>
      </w:r>
      <w:r w:rsidR="00F21F48">
        <w:rPr>
          <w:rFonts w:ascii="Arial" w:hAnsi="Arial" w:cs="Arial"/>
          <w:color w:val="000000"/>
          <w:sz w:val="20"/>
          <w:szCs w:val="20"/>
        </w:rPr>
        <w:t xml:space="preserve"> Self-adhered Roof Underlayments for Use as Ice Barriers</w:t>
      </w:r>
    </w:p>
    <w:p w14:paraId="298053F2" w14:textId="43C1348E" w:rsidR="00F457B4" w:rsidRPr="00743004" w:rsidRDefault="00F457B4" w:rsidP="00F457B4">
      <w:pPr>
        <w:numPr>
          <w:ilvl w:val="1"/>
          <w:numId w:val="34"/>
        </w:numPr>
        <w:autoSpaceDE w:val="0"/>
        <w:autoSpaceDN w:val="0"/>
        <w:adjustRightInd w:val="0"/>
        <w:rPr>
          <w:rFonts w:ascii="Arial" w:hAnsi="Arial" w:cs="Arial"/>
          <w:color w:val="000000"/>
          <w:sz w:val="20"/>
          <w:szCs w:val="20"/>
        </w:rPr>
      </w:pPr>
      <w:r>
        <w:rPr>
          <w:rFonts w:ascii="Arial" w:hAnsi="Arial" w:cs="Arial"/>
          <w:color w:val="000000"/>
          <w:sz w:val="20"/>
          <w:szCs w:val="20"/>
        </w:rPr>
        <w:t>Section 4.4.1 Test method for water-ponding</w:t>
      </w:r>
    </w:p>
    <w:p w14:paraId="375F67D8" w14:textId="77777777" w:rsidR="000211BB" w:rsidRPr="00DA15F5" w:rsidRDefault="000211BB" w:rsidP="00C91DD8">
      <w:pPr>
        <w:autoSpaceDE w:val="0"/>
        <w:autoSpaceDN w:val="0"/>
        <w:adjustRightInd w:val="0"/>
        <w:rPr>
          <w:rFonts w:ascii="Arial" w:hAnsi="Arial" w:cs="Arial"/>
          <w:color w:val="000000"/>
          <w:sz w:val="16"/>
          <w:szCs w:val="16"/>
        </w:rPr>
      </w:pPr>
    </w:p>
    <w:p w14:paraId="621F9AEA" w14:textId="77777777"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1.03</w:t>
      </w:r>
      <w:r w:rsidR="00C91DD8" w:rsidRPr="0034162B">
        <w:rPr>
          <w:rFonts w:ascii="Arial" w:hAnsi="Arial" w:cs="Arial"/>
          <w:color w:val="000000"/>
          <w:sz w:val="20"/>
          <w:szCs w:val="20"/>
        </w:rPr>
        <w:t xml:space="preserve"> SUBMITTALS</w:t>
      </w:r>
    </w:p>
    <w:p w14:paraId="7186EDDA" w14:textId="77777777" w:rsidR="00EE2C49" w:rsidRPr="00684816" w:rsidRDefault="00EE2C49" w:rsidP="00C91DD8">
      <w:pPr>
        <w:autoSpaceDE w:val="0"/>
        <w:autoSpaceDN w:val="0"/>
        <w:adjustRightInd w:val="0"/>
        <w:rPr>
          <w:rFonts w:ascii="Arial" w:hAnsi="Arial" w:cs="Arial"/>
          <w:color w:val="000000"/>
          <w:sz w:val="16"/>
          <w:szCs w:val="16"/>
        </w:rPr>
      </w:pPr>
    </w:p>
    <w:p w14:paraId="605FC525" w14:textId="77777777" w:rsidR="00EE2C49" w:rsidRDefault="00C91DD8" w:rsidP="003D294E">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General: Submit listed submittals in accordance with Conditions of the Contract and </w:t>
      </w:r>
      <w:r w:rsidR="00EE2C49" w:rsidRPr="0034162B">
        <w:rPr>
          <w:rFonts w:ascii="Arial" w:hAnsi="Arial" w:cs="Arial"/>
          <w:color w:val="000000"/>
          <w:sz w:val="20"/>
          <w:szCs w:val="20"/>
        </w:rPr>
        <w:t xml:space="preserve">Division 1 Submittal Procedures </w:t>
      </w:r>
      <w:r w:rsidRPr="0034162B">
        <w:rPr>
          <w:rFonts w:ascii="Arial" w:hAnsi="Arial" w:cs="Arial"/>
          <w:color w:val="000000"/>
          <w:sz w:val="20"/>
          <w:szCs w:val="20"/>
        </w:rPr>
        <w:t>Section.</w:t>
      </w:r>
    </w:p>
    <w:p w14:paraId="551B0D82" w14:textId="77777777" w:rsidR="003D294E" w:rsidRDefault="00C91DD8" w:rsidP="00C91DD8">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Product Data: Submit manufacturer’s product data and installation instructions.</w:t>
      </w:r>
    </w:p>
    <w:p w14:paraId="09E211BE" w14:textId="77777777" w:rsidR="003D294E" w:rsidRDefault="00C91DD8" w:rsidP="00C91DD8">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Samples: Submit selection and verification samples.</w:t>
      </w:r>
    </w:p>
    <w:p w14:paraId="40CF4D83" w14:textId="77777777" w:rsidR="003D294E" w:rsidRDefault="00C91DD8" w:rsidP="00262172">
      <w:pPr>
        <w:numPr>
          <w:ilvl w:val="0"/>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Closeout Submittals: Submit the following:</w:t>
      </w:r>
    </w:p>
    <w:p w14:paraId="6BDD69DD" w14:textId="77777777" w:rsidR="00C91DD8" w:rsidRPr="0034162B" w:rsidRDefault="00C91DD8" w:rsidP="00065A33">
      <w:pPr>
        <w:numPr>
          <w:ilvl w:val="1"/>
          <w:numId w:val="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Warranty documents specified herein.</w:t>
      </w:r>
    </w:p>
    <w:p w14:paraId="283323DF" w14:textId="77777777" w:rsidR="00EE2C49" w:rsidRPr="00DA15F5" w:rsidRDefault="00EE2C49" w:rsidP="00C91DD8">
      <w:pPr>
        <w:autoSpaceDE w:val="0"/>
        <w:autoSpaceDN w:val="0"/>
        <w:adjustRightInd w:val="0"/>
        <w:rPr>
          <w:rFonts w:ascii="Arial" w:hAnsi="Arial" w:cs="Arial"/>
          <w:color w:val="000000"/>
          <w:sz w:val="16"/>
          <w:szCs w:val="16"/>
        </w:rPr>
      </w:pPr>
    </w:p>
    <w:p w14:paraId="4CF3DABB" w14:textId="77777777"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 xml:space="preserve">Specifier Note: Article below should include statements of prerequisites, standards, limitations and criteria that establish an overall </w:t>
      </w:r>
      <w:r w:rsidR="00EE2C49" w:rsidRPr="003D294E">
        <w:rPr>
          <w:rFonts w:ascii="Arial" w:hAnsi="Arial" w:cs="Arial"/>
          <w:i/>
          <w:color w:val="000000"/>
          <w:sz w:val="18"/>
          <w:szCs w:val="18"/>
        </w:rPr>
        <w:t>level of</w:t>
      </w:r>
      <w:r w:rsidRPr="003D294E">
        <w:rPr>
          <w:rFonts w:ascii="Arial" w:hAnsi="Arial" w:cs="Arial"/>
          <w:i/>
          <w:color w:val="000000"/>
          <w:sz w:val="18"/>
          <w:szCs w:val="18"/>
        </w:rPr>
        <w:t xml:space="preserve"> quality for products and workmanship for this section. Coordinate article below with Division 1 Quality Assurance Section.</w:t>
      </w:r>
    </w:p>
    <w:p w14:paraId="421B2508" w14:textId="77777777" w:rsidR="00EE2C49" w:rsidRPr="00DA15F5" w:rsidRDefault="00EE2C49" w:rsidP="00C91DD8">
      <w:pPr>
        <w:autoSpaceDE w:val="0"/>
        <w:autoSpaceDN w:val="0"/>
        <w:adjustRightInd w:val="0"/>
        <w:rPr>
          <w:rFonts w:ascii="Arial" w:hAnsi="Arial" w:cs="Arial"/>
          <w:color w:val="000000"/>
          <w:sz w:val="16"/>
          <w:szCs w:val="16"/>
        </w:rPr>
      </w:pPr>
    </w:p>
    <w:p w14:paraId="2668695E" w14:textId="77777777"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1.04</w:t>
      </w:r>
      <w:r w:rsidR="00C91DD8" w:rsidRPr="0034162B">
        <w:rPr>
          <w:rFonts w:ascii="Arial" w:hAnsi="Arial" w:cs="Arial"/>
          <w:color w:val="000000"/>
          <w:sz w:val="20"/>
          <w:szCs w:val="20"/>
        </w:rPr>
        <w:t xml:space="preserve"> QUALITY ASSURANCE</w:t>
      </w:r>
    </w:p>
    <w:p w14:paraId="0E9EFD3D" w14:textId="77777777" w:rsidR="00EE2C49" w:rsidRPr="00684816" w:rsidRDefault="00EE2C49" w:rsidP="00C91DD8">
      <w:pPr>
        <w:autoSpaceDE w:val="0"/>
        <w:autoSpaceDN w:val="0"/>
        <w:adjustRightInd w:val="0"/>
        <w:rPr>
          <w:rFonts w:ascii="Arial" w:hAnsi="Arial" w:cs="Arial"/>
          <w:color w:val="000000"/>
          <w:sz w:val="16"/>
          <w:szCs w:val="16"/>
        </w:rPr>
      </w:pPr>
    </w:p>
    <w:p w14:paraId="0465C895" w14:textId="77777777" w:rsidR="00EE2C49" w:rsidRDefault="00C91DD8" w:rsidP="00C91DD8">
      <w:pPr>
        <w:numPr>
          <w:ilvl w:val="0"/>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Installer Qualifications: Utilize an installer having demonstrated experience on projects of similar size and complexity.</w:t>
      </w:r>
    </w:p>
    <w:p w14:paraId="4FCCB12D" w14:textId="77777777" w:rsidR="003D294E" w:rsidRPr="00DA15F5" w:rsidRDefault="003D294E" w:rsidP="003D294E">
      <w:pPr>
        <w:autoSpaceDE w:val="0"/>
        <w:autoSpaceDN w:val="0"/>
        <w:adjustRightInd w:val="0"/>
        <w:rPr>
          <w:rFonts w:ascii="Arial" w:hAnsi="Arial" w:cs="Arial"/>
          <w:color w:val="000000"/>
          <w:sz w:val="16"/>
          <w:szCs w:val="16"/>
        </w:rPr>
      </w:pPr>
    </w:p>
    <w:p w14:paraId="7AB5FC43" w14:textId="77777777" w:rsidR="003D294E" w:rsidRPr="003D294E" w:rsidRDefault="003D294E" w:rsidP="003D294E">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Retain paragraph below if mock-up is required.</w:t>
      </w:r>
    </w:p>
    <w:p w14:paraId="329B8C47" w14:textId="77777777" w:rsidR="003D294E" w:rsidRDefault="003D294E" w:rsidP="003D294E">
      <w:pPr>
        <w:autoSpaceDE w:val="0"/>
        <w:autoSpaceDN w:val="0"/>
        <w:adjustRightInd w:val="0"/>
        <w:rPr>
          <w:rFonts w:ascii="Arial" w:hAnsi="Arial" w:cs="Arial"/>
          <w:color w:val="000000"/>
          <w:sz w:val="16"/>
          <w:szCs w:val="16"/>
        </w:rPr>
      </w:pPr>
    </w:p>
    <w:p w14:paraId="1461560A" w14:textId="77777777" w:rsidR="003E3214" w:rsidRPr="00DA15F5" w:rsidRDefault="003E3214" w:rsidP="003D294E">
      <w:pPr>
        <w:autoSpaceDE w:val="0"/>
        <w:autoSpaceDN w:val="0"/>
        <w:adjustRightInd w:val="0"/>
        <w:rPr>
          <w:rFonts w:ascii="Arial" w:hAnsi="Arial" w:cs="Arial"/>
          <w:color w:val="000000"/>
          <w:sz w:val="16"/>
          <w:szCs w:val="16"/>
        </w:rPr>
      </w:pPr>
    </w:p>
    <w:p w14:paraId="752E73BA" w14:textId="77777777" w:rsidR="003D294E" w:rsidRDefault="00C91DD8" w:rsidP="00262172">
      <w:pPr>
        <w:numPr>
          <w:ilvl w:val="0"/>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Mock-Ups: [Specify requirements for mock-up.].</w:t>
      </w:r>
    </w:p>
    <w:p w14:paraId="121AAC52" w14:textId="77777777" w:rsidR="003D294E" w:rsidRDefault="00C91DD8" w:rsidP="003D294E">
      <w:pPr>
        <w:numPr>
          <w:ilvl w:val="1"/>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Subject to acceptance by owner, mock-up may be retained as part of finish work.</w:t>
      </w:r>
    </w:p>
    <w:p w14:paraId="2451821C" w14:textId="77777777" w:rsidR="003D294E" w:rsidRDefault="00C91DD8" w:rsidP="00065A33">
      <w:pPr>
        <w:numPr>
          <w:ilvl w:val="1"/>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If mock-up is not retained, remove and properly dispose of mock-up.</w:t>
      </w:r>
    </w:p>
    <w:p w14:paraId="65F9281D" w14:textId="77777777" w:rsidR="003D294E" w:rsidRPr="00DA15F5" w:rsidRDefault="003D294E" w:rsidP="003D294E">
      <w:pPr>
        <w:autoSpaceDE w:val="0"/>
        <w:autoSpaceDN w:val="0"/>
        <w:adjustRightInd w:val="0"/>
        <w:rPr>
          <w:rFonts w:ascii="Arial" w:hAnsi="Arial" w:cs="Arial"/>
          <w:color w:val="000000"/>
          <w:sz w:val="16"/>
          <w:szCs w:val="16"/>
        </w:rPr>
      </w:pPr>
    </w:p>
    <w:p w14:paraId="2284C65D" w14:textId="77777777" w:rsidR="003D294E" w:rsidRPr="003D294E" w:rsidRDefault="003D294E" w:rsidP="003D294E">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Retain paragraph below if pre-installation meeting is required.</w:t>
      </w:r>
    </w:p>
    <w:p w14:paraId="5ABAB1DA" w14:textId="77777777" w:rsidR="003D294E" w:rsidRPr="00DA15F5" w:rsidRDefault="003D294E" w:rsidP="003D294E">
      <w:pPr>
        <w:autoSpaceDE w:val="0"/>
        <w:autoSpaceDN w:val="0"/>
        <w:adjustRightInd w:val="0"/>
        <w:rPr>
          <w:rFonts w:ascii="Arial" w:hAnsi="Arial" w:cs="Arial"/>
          <w:color w:val="000000"/>
          <w:sz w:val="16"/>
          <w:szCs w:val="16"/>
        </w:rPr>
      </w:pPr>
    </w:p>
    <w:p w14:paraId="4745F0C1" w14:textId="77777777" w:rsidR="00C91DD8" w:rsidRPr="0034162B" w:rsidRDefault="00C91DD8" w:rsidP="003D294E">
      <w:pPr>
        <w:numPr>
          <w:ilvl w:val="0"/>
          <w:numId w:val="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Pre</w:t>
      </w:r>
      <w:r w:rsidR="00EE2C49" w:rsidRPr="0034162B">
        <w:rPr>
          <w:rFonts w:ascii="Arial" w:hAnsi="Arial" w:cs="Arial"/>
          <w:color w:val="000000"/>
          <w:sz w:val="20"/>
          <w:szCs w:val="20"/>
        </w:rPr>
        <w:t>-</w:t>
      </w:r>
      <w:r w:rsidRPr="0034162B">
        <w:rPr>
          <w:rFonts w:ascii="Arial" w:hAnsi="Arial" w:cs="Arial"/>
          <w:color w:val="000000"/>
          <w:sz w:val="20"/>
          <w:szCs w:val="20"/>
        </w:rPr>
        <w:t>installation Meetings: [Specify requirements for meeting.].</w:t>
      </w:r>
    </w:p>
    <w:p w14:paraId="6131FFEB" w14:textId="77777777" w:rsidR="00EE2C49" w:rsidRPr="00DA15F5" w:rsidRDefault="00EE2C49" w:rsidP="00C91DD8">
      <w:pPr>
        <w:autoSpaceDE w:val="0"/>
        <w:autoSpaceDN w:val="0"/>
        <w:adjustRightInd w:val="0"/>
        <w:rPr>
          <w:rFonts w:ascii="Arial" w:hAnsi="Arial" w:cs="Arial"/>
          <w:color w:val="000000"/>
          <w:sz w:val="16"/>
          <w:szCs w:val="16"/>
        </w:rPr>
      </w:pPr>
    </w:p>
    <w:p w14:paraId="5633B21C" w14:textId="77777777"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Article below should include specific protection and environmental conditions required dur</w:t>
      </w:r>
      <w:r w:rsidR="00C50A27" w:rsidRPr="003D294E">
        <w:rPr>
          <w:rFonts w:ascii="Arial" w:hAnsi="Arial" w:cs="Arial"/>
          <w:i/>
          <w:color w:val="000000"/>
          <w:sz w:val="18"/>
          <w:szCs w:val="18"/>
        </w:rPr>
        <w:t xml:space="preserve">ing storage. Coordinate article </w:t>
      </w:r>
      <w:r w:rsidRPr="003D294E">
        <w:rPr>
          <w:rFonts w:ascii="Arial" w:hAnsi="Arial" w:cs="Arial"/>
          <w:i/>
          <w:color w:val="000000"/>
          <w:sz w:val="18"/>
          <w:szCs w:val="18"/>
        </w:rPr>
        <w:t>below with Division 1 Product Requirements Section.</w:t>
      </w:r>
    </w:p>
    <w:p w14:paraId="1844D0EA" w14:textId="77777777" w:rsidR="00C50A27" w:rsidRPr="00DA15F5" w:rsidRDefault="00C50A27" w:rsidP="00C91DD8">
      <w:pPr>
        <w:autoSpaceDE w:val="0"/>
        <w:autoSpaceDN w:val="0"/>
        <w:adjustRightInd w:val="0"/>
        <w:rPr>
          <w:rFonts w:ascii="Arial" w:hAnsi="Arial" w:cs="Arial"/>
          <w:color w:val="000000"/>
          <w:sz w:val="16"/>
          <w:szCs w:val="16"/>
        </w:rPr>
      </w:pPr>
    </w:p>
    <w:p w14:paraId="230F5456" w14:textId="77777777"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1.05</w:t>
      </w:r>
      <w:r w:rsidR="00C91DD8" w:rsidRPr="0034162B">
        <w:rPr>
          <w:rFonts w:ascii="Arial" w:hAnsi="Arial" w:cs="Arial"/>
          <w:color w:val="000000"/>
          <w:sz w:val="20"/>
          <w:szCs w:val="20"/>
        </w:rPr>
        <w:t xml:space="preserve"> DELIVERY, STORAGE &amp; HANDLING</w:t>
      </w:r>
    </w:p>
    <w:p w14:paraId="1E232AFB" w14:textId="77777777" w:rsidR="00C50A27" w:rsidRPr="00684816" w:rsidRDefault="00C50A27" w:rsidP="00C91DD8">
      <w:pPr>
        <w:autoSpaceDE w:val="0"/>
        <w:autoSpaceDN w:val="0"/>
        <w:adjustRightInd w:val="0"/>
        <w:rPr>
          <w:rFonts w:ascii="Arial" w:hAnsi="Arial" w:cs="Arial"/>
          <w:color w:val="000000"/>
          <w:sz w:val="16"/>
          <w:szCs w:val="16"/>
        </w:rPr>
      </w:pPr>
    </w:p>
    <w:p w14:paraId="46349A74" w14:textId="77777777" w:rsidR="003D294E" w:rsidRDefault="00C91DD8" w:rsidP="003D294E">
      <w:pPr>
        <w:numPr>
          <w:ilvl w:val="0"/>
          <w:numId w:val="7"/>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General: Comply with Division 1 Product Requirement Section.</w:t>
      </w:r>
    </w:p>
    <w:p w14:paraId="6B16219D" w14:textId="77777777" w:rsidR="003D294E" w:rsidRDefault="00C91DD8" w:rsidP="00C91DD8">
      <w:pPr>
        <w:numPr>
          <w:ilvl w:val="0"/>
          <w:numId w:val="7"/>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Delivery: Deliver materials in manufacturer’s original, unopened, undamaged containers with identification labels intact.</w:t>
      </w:r>
    </w:p>
    <w:p w14:paraId="4B147D32" w14:textId="77777777" w:rsidR="00C91DD8" w:rsidRPr="0034162B" w:rsidRDefault="00C91DD8" w:rsidP="00C91DD8">
      <w:pPr>
        <w:numPr>
          <w:ilvl w:val="0"/>
          <w:numId w:val="7"/>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Storage and Protection: Store materials protected from exposure to harmful environmental conditions and at temperature</w:t>
      </w:r>
      <w:r w:rsidR="00262172" w:rsidRPr="0034162B">
        <w:rPr>
          <w:rFonts w:ascii="Arial" w:hAnsi="Arial" w:cs="Arial"/>
          <w:color w:val="000000"/>
          <w:sz w:val="20"/>
          <w:szCs w:val="20"/>
        </w:rPr>
        <w:t xml:space="preserve"> </w:t>
      </w:r>
      <w:r w:rsidRPr="0034162B">
        <w:rPr>
          <w:rFonts w:ascii="Arial" w:hAnsi="Arial" w:cs="Arial"/>
          <w:color w:val="000000"/>
          <w:sz w:val="20"/>
          <w:szCs w:val="20"/>
        </w:rPr>
        <w:t>and humidity conditions recommended by the manufacturer.</w:t>
      </w:r>
    </w:p>
    <w:p w14:paraId="6C13B610" w14:textId="77777777" w:rsidR="00961A1D" w:rsidRPr="00DA15F5" w:rsidRDefault="00961A1D" w:rsidP="00C91DD8">
      <w:pPr>
        <w:autoSpaceDE w:val="0"/>
        <w:autoSpaceDN w:val="0"/>
        <w:adjustRightInd w:val="0"/>
        <w:rPr>
          <w:rFonts w:ascii="Arial" w:hAnsi="Arial" w:cs="Arial"/>
          <w:color w:val="000000"/>
          <w:sz w:val="16"/>
          <w:szCs w:val="16"/>
        </w:rPr>
      </w:pPr>
    </w:p>
    <w:p w14:paraId="4B3C67EB" w14:textId="77777777" w:rsidR="00C91DD8" w:rsidRPr="003D294E" w:rsidRDefault="00C91DD8" w:rsidP="00C91DD8">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Coordinate article below with Conditions of the Contract and with Division 1 Closeout Submittals (Warranty) Section.</w:t>
      </w:r>
      <w:r w:rsidR="003D294E" w:rsidRPr="003D294E">
        <w:rPr>
          <w:rFonts w:ascii="Arial" w:hAnsi="Arial" w:cs="Arial"/>
          <w:i/>
          <w:color w:val="000000"/>
          <w:sz w:val="18"/>
          <w:szCs w:val="18"/>
        </w:rPr>
        <w:t xml:space="preserve">  </w:t>
      </w:r>
      <w:r w:rsidRPr="003D294E">
        <w:rPr>
          <w:rFonts w:ascii="Arial" w:hAnsi="Arial" w:cs="Arial"/>
          <w:i/>
          <w:color w:val="000000"/>
          <w:sz w:val="18"/>
          <w:szCs w:val="18"/>
        </w:rPr>
        <w:t>Use this article to require special or extended warranty or bond covering the work of this section.</w:t>
      </w:r>
    </w:p>
    <w:p w14:paraId="676B6F9F" w14:textId="77777777" w:rsidR="00961A1D" w:rsidRPr="00DA15F5" w:rsidRDefault="00961A1D" w:rsidP="00C91DD8">
      <w:pPr>
        <w:autoSpaceDE w:val="0"/>
        <w:autoSpaceDN w:val="0"/>
        <w:adjustRightInd w:val="0"/>
        <w:rPr>
          <w:rFonts w:ascii="Arial" w:hAnsi="Arial" w:cs="Arial"/>
          <w:color w:val="000000"/>
          <w:sz w:val="16"/>
          <w:szCs w:val="16"/>
        </w:rPr>
      </w:pPr>
    </w:p>
    <w:p w14:paraId="1FA60B05" w14:textId="77777777" w:rsidR="00C91DD8" w:rsidRPr="0034162B" w:rsidRDefault="000211BB" w:rsidP="00C91DD8">
      <w:pPr>
        <w:autoSpaceDE w:val="0"/>
        <w:autoSpaceDN w:val="0"/>
        <w:adjustRightInd w:val="0"/>
        <w:rPr>
          <w:rFonts w:ascii="Arial" w:hAnsi="Arial" w:cs="Arial"/>
          <w:color w:val="000000"/>
          <w:sz w:val="20"/>
          <w:szCs w:val="20"/>
        </w:rPr>
      </w:pPr>
      <w:r>
        <w:rPr>
          <w:rFonts w:ascii="Arial" w:hAnsi="Arial" w:cs="Arial"/>
          <w:color w:val="000000"/>
          <w:sz w:val="20"/>
          <w:szCs w:val="20"/>
        </w:rPr>
        <w:t>1.06</w:t>
      </w:r>
      <w:r w:rsidR="00C91DD8" w:rsidRPr="0034162B">
        <w:rPr>
          <w:rFonts w:ascii="Arial" w:hAnsi="Arial" w:cs="Arial"/>
          <w:color w:val="000000"/>
          <w:sz w:val="20"/>
          <w:szCs w:val="20"/>
        </w:rPr>
        <w:t xml:space="preserve"> WARRANTY</w:t>
      </w:r>
    </w:p>
    <w:p w14:paraId="400173A4" w14:textId="77777777" w:rsidR="00961A1D" w:rsidRPr="00684816" w:rsidRDefault="00961A1D" w:rsidP="00C91DD8">
      <w:pPr>
        <w:autoSpaceDE w:val="0"/>
        <w:autoSpaceDN w:val="0"/>
        <w:adjustRightInd w:val="0"/>
        <w:rPr>
          <w:rFonts w:ascii="Arial" w:hAnsi="Arial" w:cs="Arial"/>
          <w:color w:val="000000"/>
          <w:sz w:val="16"/>
          <w:szCs w:val="16"/>
        </w:rPr>
      </w:pPr>
    </w:p>
    <w:p w14:paraId="12BE3698" w14:textId="77777777" w:rsidR="00C91DD8" w:rsidRDefault="00C91DD8" w:rsidP="003D294E">
      <w:pPr>
        <w:numPr>
          <w:ilvl w:val="0"/>
          <w:numId w:val="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Project Warranty: Refer to Conditions of the Contract for project warranty provisions.</w:t>
      </w:r>
    </w:p>
    <w:p w14:paraId="26411ACB" w14:textId="77777777" w:rsidR="003D294E" w:rsidRDefault="00C91DD8" w:rsidP="00C91DD8">
      <w:pPr>
        <w:numPr>
          <w:ilvl w:val="0"/>
          <w:numId w:val="8"/>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Manufacturer’s Warranty: Submit, for Owner’s acceptance, manufacturer’s standard warranty document executed by</w:t>
      </w:r>
      <w:r w:rsidR="00530553" w:rsidRPr="0034162B">
        <w:rPr>
          <w:rFonts w:ascii="Arial" w:hAnsi="Arial" w:cs="Arial"/>
          <w:color w:val="000000"/>
          <w:sz w:val="20"/>
          <w:szCs w:val="20"/>
        </w:rPr>
        <w:t xml:space="preserve"> </w:t>
      </w:r>
      <w:r w:rsidRPr="0034162B">
        <w:rPr>
          <w:rFonts w:ascii="Arial" w:hAnsi="Arial" w:cs="Arial"/>
          <w:color w:val="000000"/>
          <w:sz w:val="20"/>
          <w:szCs w:val="20"/>
        </w:rPr>
        <w:t>authorized company official. Manufacturer’s warranty is in addition to, and not a limitation of, other rights Owner may have</w:t>
      </w:r>
      <w:r w:rsidR="00530553" w:rsidRPr="0034162B">
        <w:rPr>
          <w:rFonts w:ascii="Arial" w:hAnsi="Arial" w:cs="Arial"/>
          <w:color w:val="000000"/>
          <w:sz w:val="20"/>
          <w:szCs w:val="20"/>
        </w:rPr>
        <w:t xml:space="preserve"> </w:t>
      </w:r>
      <w:r w:rsidRPr="0034162B">
        <w:rPr>
          <w:rFonts w:ascii="Arial" w:hAnsi="Arial" w:cs="Arial"/>
          <w:color w:val="000000"/>
          <w:sz w:val="20"/>
          <w:szCs w:val="20"/>
        </w:rPr>
        <w:t>under contract documents.</w:t>
      </w:r>
    </w:p>
    <w:p w14:paraId="2AADB2B7" w14:textId="77777777" w:rsidR="003D294E" w:rsidRPr="00DA15F5" w:rsidRDefault="003D294E" w:rsidP="003D294E">
      <w:pPr>
        <w:autoSpaceDE w:val="0"/>
        <w:autoSpaceDN w:val="0"/>
        <w:adjustRightInd w:val="0"/>
        <w:rPr>
          <w:rFonts w:ascii="Arial" w:hAnsi="Arial" w:cs="Arial"/>
          <w:color w:val="000000"/>
          <w:sz w:val="16"/>
          <w:szCs w:val="16"/>
        </w:rPr>
      </w:pPr>
    </w:p>
    <w:p w14:paraId="64ADEF91" w14:textId="77777777" w:rsidR="003D294E" w:rsidRPr="003D294E" w:rsidRDefault="003D294E" w:rsidP="003D294E">
      <w:pPr>
        <w:autoSpaceDE w:val="0"/>
        <w:autoSpaceDN w:val="0"/>
        <w:adjustRightInd w:val="0"/>
        <w:rPr>
          <w:rFonts w:ascii="Arial" w:hAnsi="Arial" w:cs="Arial"/>
          <w:i/>
          <w:color w:val="000000"/>
          <w:sz w:val="18"/>
          <w:szCs w:val="18"/>
        </w:rPr>
      </w:pPr>
      <w:r w:rsidRPr="003D294E">
        <w:rPr>
          <w:rFonts w:ascii="Arial" w:hAnsi="Arial" w:cs="Arial"/>
          <w:i/>
          <w:color w:val="000000"/>
          <w:sz w:val="18"/>
          <w:szCs w:val="18"/>
        </w:rPr>
        <w:t>Specifier Note: Coordinate subparagraph below with manufacturer’s warranty requirements.</w:t>
      </w:r>
    </w:p>
    <w:p w14:paraId="7FCC8CC0" w14:textId="77777777" w:rsidR="003D294E" w:rsidRPr="00DA15F5" w:rsidRDefault="003D294E" w:rsidP="003D294E">
      <w:pPr>
        <w:autoSpaceDE w:val="0"/>
        <w:autoSpaceDN w:val="0"/>
        <w:adjustRightInd w:val="0"/>
        <w:rPr>
          <w:rFonts w:ascii="Arial" w:hAnsi="Arial" w:cs="Arial"/>
          <w:color w:val="000000"/>
          <w:sz w:val="16"/>
          <w:szCs w:val="16"/>
        </w:rPr>
      </w:pPr>
    </w:p>
    <w:p w14:paraId="5E92EE9F" w14:textId="77777777" w:rsidR="00F457B4" w:rsidRDefault="00F457B4" w:rsidP="00F457B4">
      <w:pPr>
        <w:numPr>
          <w:ilvl w:val="0"/>
          <w:numId w:val="13"/>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Warranty Period</w:t>
      </w:r>
      <w:r>
        <w:rPr>
          <w:rFonts w:ascii="Arial" w:hAnsi="Arial" w:cs="Arial"/>
          <w:color w:val="000000"/>
          <w:sz w:val="20"/>
          <w:szCs w:val="20"/>
        </w:rPr>
        <w:t xml:space="preserve"> and Enhanced Warranty options: see website</w:t>
      </w:r>
    </w:p>
    <w:p w14:paraId="41102687" w14:textId="77777777" w:rsidR="00A65213" w:rsidRPr="00977526" w:rsidRDefault="001653D8" w:rsidP="00A65213">
      <w:pPr>
        <w:numPr>
          <w:ilvl w:val="1"/>
          <w:numId w:val="13"/>
        </w:numPr>
        <w:autoSpaceDE w:val="0"/>
        <w:autoSpaceDN w:val="0"/>
        <w:adjustRightInd w:val="0"/>
        <w:rPr>
          <w:rFonts w:ascii="Arial" w:hAnsi="Arial" w:cs="Arial"/>
          <w:b/>
          <w:bCs/>
          <w:color w:val="000000"/>
          <w:sz w:val="20"/>
          <w:szCs w:val="20"/>
        </w:rPr>
      </w:pPr>
      <w:hyperlink r:id="rId10" w:history="1">
        <w:r w:rsidR="00A65213" w:rsidRPr="00D64377">
          <w:rPr>
            <w:rStyle w:val="Hyperlink"/>
            <w:rFonts w:ascii="Arial" w:hAnsi="Arial" w:cs="Arial"/>
            <w:sz w:val="20"/>
            <w:szCs w:val="20"/>
          </w:rPr>
          <w:t>www.benjaminobdyke.com/resource-category/warranty/</w:t>
        </w:r>
      </w:hyperlink>
    </w:p>
    <w:p w14:paraId="37E1097A" w14:textId="77777777" w:rsidR="00F457B4" w:rsidRDefault="00F457B4" w:rsidP="00F457B4">
      <w:pPr>
        <w:autoSpaceDE w:val="0"/>
        <w:autoSpaceDN w:val="0"/>
        <w:adjustRightInd w:val="0"/>
        <w:rPr>
          <w:rFonts w:ascii="Arial" w:hAnsi="Arial" w:cs="Arial"/>
          <w:b/>
          <w:bCs/>
          <w:color w:val="000000"/>
          <w:sz w:val="20"/>
          <w:szCs w:val="20"/>
        </w:rPr>
      </w:pPr>
    </w:p>
    <w:p w14:paraId="6F00F5D2" w14:textId="77777777" w:rsidR="00C91DD8" w:rsidRPr="0034162B" w:rsidRDefault="00C91DD8" w:rsidP="00C91DD8">
      <w:pPr>
        <w:autoSpaceDE w:val="0"/>
        <w:autoSpaceDN w:val="0"/>
        <w:adjustRightInd w:val="0"/>
        <w:rPr>
          <w:rFonts w:ascii="Arial" w:hAnsi="Arial" w:cs="Arial"/>
          <w:b/>
          <w:bCs/>
          <w:color w:val="000000"/>
          <w:sz w:val="20"/>
          <w:szCs w:val="20"/>
        </w:rPr>
      </w:pPr>
      <w:r w:rsidRPr="0034162B">
        <w:rPr>
          <w:rFonts w:ascii="Arial" w:hAnsi="Arial" w:cs="Arial"/>
          <w:b/>
          <w:bCs/>
          <w:color w:val="000000"/>
          <w:sz w:val="20"/>
          <w:szCs w:val="20"/>
        </w:rPr>
        <w:t>PART 2 PRODUCTS</w:t>
      </w:r>
    </w:p>
    <w:p w14:paraId="12E375E6" w14:textId="77777777" w:rsidR="00961A1D" w:rsidRPr="00684816" w:rsidRDefault="00961A1D" w:rsidP="00C91DD8">
      <w:pPr>
        <w:autoSpaceDE w:val="0"/>
        <w:autoSpaceDN w:val="0"/>
        <w:adjustRightInd w:val="0"/>
        <w:rPr>
          <w:rFonts w:ascii="Arial" w:hAnsi="Arial" w:cs="Arial"/>
          <w:b/>
          <w:bCs/>
          <w:color w:val="000000"/>
          <w:sz w:val="8"/>
          <w:szCs w:val="8"/>
        </w:rPr>
      </w:pPr>
    </w:p>
    <w:p w14:paraId="3B2EAEBA" w14:textId="77777777"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 xml:space="preserve">Specifier Note: Retain article below for proprietary method specification. Add product </w:t>
      </w:r>
      <w:r w:rsidR="00065A33" w:rsidRPr="00065A33">
        <w:rPr>
          <w:rFonts w:ascii="Arial" w:hAnsi="Arial" w:cs="Arial"/>
          <w:i/>
          <w:color w:val="000000"/>
          <w:sz w:val="18"/>
          <w:szCs w:val="18"/>
        </w:rPr>
        <w:t>attributes and</w:t>
      </w:r>
      <w:r w:rsidRPr="00065A33">
        <w:rPr>
          <w:rFonts w:ascii="Arial" w:hAnsi="Arial" w:cs="Arial"/>
          <w:i/>
          <w:color w:val="000000"/>
          <w:sz w:val="18"/>
          <w:szCs w:val="18"/>
        </w:rPr>
        <w:t xml:space="preserve"> performance characteristics, material</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standards and descriptions as applicable. Use of such phrases as “or equal” or “or approved equal” or similar phrases may cause</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ambiguity in specifications. Such phrases require verification (procedural, legal and regulatory) and assignment of responsibility for</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determining “or equal” products.</w:t>
      </w:r>
    </w:p>
    <w:p w14:paraId="08F1FBED" w14:textId="77777777" w:rsidR="00961A1D" w:rsidRPr="0034162B" w:rsidRDefault="00961A1D" w:rsidP="00C91DD8">
      <w:pPr>
        <w:autoSpaceDE w:val="0"/>
        <w:autoSpaceDN w:val="0"/>
        <w:adjustRightInd w:val="0"/>
        <w:rPr>
          <w:rFonts w:ascii="Arial" w:hAnsi="Arial" w:cs="Arial"/>
          <w:color w:val="000000"/>
          <w:sz w:val="20"/>
          <w:szCs w:val="20"/>
        </w:rPr>
      </w:pPr>
    </w:p>
    <w:p w14:paraId="465A6B38" w14:textId="72ED3B92"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2.01 </w:t>
      </w:r>
      <w:r w:rsidR="00546D4C">
        <w:rPr>
          <w:rFonts w:ascii="Arial" w:hAnsi="Arial" w:cs="Arial"/>
          <w:color w:val="000000"/>
          <w:sz w:val="20"/>
          <w:szCs w:val="20"/>
        </w:rPr>
        <w:t>VAPOR PERMEA</w:t>
      </w:r>
      <w:r w:rsidR="00ED2F49">
        <w:rPr>
          <w:rFonts w:ascii="Arial" w:hAnsi="Arial" w:cs="Arial"/>
          <w:color w:val="000000"/>
          <w:sz w:val="20"/>
          <w:szCs w:val="20"/>
        </w:rPr>
        <w:t>BLE AIR BARRIER MATERIALS</w:t>
      </w:r>
    </w:p>
    <w:p w14:paraId="15D01F0F" w14:textId="77777777" w:rsidR="00961A1D" w:rsidRPr="00684816" w:rsidRDefault="00961A1D" w:rsidP="00C91DD8">
      <w:pPr>
        <w:autoSpaceDE w:val="0"/>
        <w:autoSpaceDN w:val="0"/>
        <w:adjustRightInd w:val="0"/>
        <w:rPr>
          <w:rFonts w:ascii="Arial" w:hAnsi="Arial" w:cs="Arial"/>
          <w:color w:val="000000"/>
          <w:sz w:val="16"/>
          <w:szCs w:val="16"/>
        </w:rPr>
      </w:pPr>
    </w:p>
    <w:p w14:paraId="6C444283" w14:textId="77777777"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Retain or delete paragraph</w:t>
      </w:r>
      <w:r w:rsidR="00ED0F17">
        <w:rPr>
          <w:rFonts w:ascii="Arial" w:hAnsi="Arial" w:cs="Arial"/>
          <w:i/>
          <w:color w:val="000000"/>
          <w:sz w:val="18"/>
          <w:szCs w:val="18"/>
        </w:rPr>
        <w:t>(s)</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below per project requirements and specifier’s practice.</w:t>
      </w:r>
    </w:p>
    <w:p w14:paraId="11B8810C" w14:textId="77777777" w:rsidR="00961A1D" w:rsidRPr="00DA15F5" w:rsidRDefault="00961A1D" w:rsidP="00C91DD8">
      <w:pPr>
        <w:autoSpaceDE w:val="0"/>
        <w:autoSpaceDN w:val="0"/>
        <w:adjustRightInd w:val="0"/>
        <w:rPr>
          <w:rFonts w:ascii="Arial" w:hAnsi="Arial" w:cs="Arial"/>
          <w:color w:val="000000"/>
          <w:sz w:val="16"/>
          <w:szCs w:val="16"/>
        </w:rPr>
      </w:pPr>
    </w:p>
    <w:p w14:paraId="6E3B5ABC" w14:textId="77777777" w:rsidR="00065A33" w:rsidRDefault="00C91DD8" w:rsidP="00C91DD8">
      <w:pPr>
        <w:numPr>
          <w:ilvl w:val="0"/>
          <w:numId w:val="1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Manufacturer: Benjamin Obdyke Incorporated.</w:t>
      </w:r>
    </w:p>
    <w:p w14:paraId="7614D308" w14:textId="047BB741" w:rsidR="00065A33" w:rsidRPr="00073FFD" w:rsidRDefault="00C91DD8" w:rsidP="00065A33">
      <w:pPr>
        <w:numPr>
          <w:ilvl w:val="0"/>
          <w:numId w:val="16"/>
        </w:numPr>
        <w:autoSpaceDE w:val="0"/>
        <w:autoSpaceDN w:val="0"/>
        <w:adjustRightInd w:val="0"/>
        <w:rPr>
          <w:rStyle w:val="Hyperlink"/>
          <w:rFonts w:ascii="Arial" w:hAnsi="Arial" w:cs="Arial"/>
          <w:color w:val="000000"/>
          <w:sz w:val="20"/>
          <w:szCs w:val="20"/>
          <w:u w:val="none"/>
        </w:rPr>
      </w:pPr>
      <w:r w:rsidRPr="0034162B">
        <w:rPr>
          <w:rFonts w:ascii="Arial" w:hAnsi="Arial" w:cs="Arial"/>
          <w:color w:val="000000"/>
          <w:sz w:val="20"/>
          <w:szCs w:val="20"/>
        </w:rPr>
        <w:t xml:space="preserve">Contact: </w:t>
      </w:r>
      <w:r w:rsidR="00262172" w:rsidRPr="0034162B">
        <w:rPr>
          <w:rFonts w:ascii="Arial" w:hAnsi="Arial" w:cs="Arial"/>
          <w:color w:val="000000"/>
          <w:sz w:val="20"/>
          <w:szCs w:val="20"/>
        </w:rPr>
        <w:t>400 Babylon Road, Suite A</w:t>
      </w:r>
      <w:r w:rsidRPr="0034162B">
        <w:rPr>
          <w:rFonts w:ascii="Arial" w:hAnsi="Arial" w:cs="Arial"/>
          <w:color w:val="000000"/>
          <w:sz w:val="20"/>
          <w:szCs w:val="20"/>
        </w:rPr>
        <w:t xml:space="preserve">, Horsham, PA 19044; Telephone: (800) 523-5261; E-mail: </w:t>
      </w:r>
      <w:r w:rsidR="00CD48EB">
        <w:rPr>
          <w:rFonts w:ascii="Arial" w:hAnsi="Arial" w:cs="Arial"/>
          <w:color w:val="0000FF"/>
          <w:sz w:val="20"/>
          <w:szCs w:val="20"/>
        </w:rPr>
        <w:t>techsupport</w:t>
      </w:r>
      <w:r w:rsidRPr="0034162B">
        <w:rPr>
          <w:rFonts w:ascii="Arial" w:hAnsi="Arial" w:cs="Arial"/>
          <w:color w:val="0000FF"/>
          <w:sz w:val="20"/>
          <w:szCs w:val="20"/>
        </w:rPr>
        <w:t>@obdyke.com</w:t>
      </w:r>
      <w:r w:rsidRPr="0034162B">
        <w:rPr>
          <w:rFonts w:ascii="Arial" w:hAnsi="Arial" w:cs="Arial"/>
          <w:color w:val="000000"/>
          <w:sz w:val="20"/>
          <w:szCs w:val="20"/>
        </w:rPr>
        <w:t xml:space="preserve">; website: </w:t>
      </w:r>
      <w:hyperlink r:id="rId11" w:history="1">
        <w:r w:rsidR="00065A33" w:rsidRPr="004A3B4F">
          <w:rPr>
            <w:rStyle w:val="Hyperlink"/>
            <w:rFonts w:ascii="Arial" w:hAnsi="Arial" w:cs="Arial"/>
            <w:sz w:val="20"/>
            <w:szCs w:val="20"/>
          </w:rPr>
          <w:t>www.benjaminobdyke.com</w:t>
        </w:r>
      </w:hyperlink>
    </w:p>
    <w:p w14:paraId="0D7B7707" w14:textId="77777777" w:rsidR="00073FFD" w:rsidRDefault="00073FFD" w:rsidP="00073FFD">
      <w:pPr>
        <w:autoSpaceDE w:val="0"/>
        <w:autoSpaceDN w:val="0"/>
        <w:adjustRightInd w:val="0"/>
        <w:ind w:left="1440"/>
        <w:rPr>
          <w:rFonts w:ascii="Arial" w:hAnsi="Arial" w:cs="Arial"/>
          <w:color w:val="000000"/>
          <w:sz w:val="20"/>
          <w:szCs w:val="20"/>
        </w:rPr>
      </w:pPr>
    </w:p>
    <w:p w14:paraId="17F0DA1D" w14:textId="0BDEB747" w:rsidR="00065A33" w:rsidRDefault="00C91DD8" w:rsidP="00065A33">
      <w:pPr>
        <w:numPr>
          <w:ilvl w:val="0"/>
          <w:numId w:val="1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lastRenderedPageBreak/>
        <w:t xml:space="preserve">Proprietary Products/Systems: </w:t>
      </w:r>
      <w:r w:rsidR="00002D52" w:rsidRPr="001653D8">
        <w:rPr>
          <w:rFonts w:ascii="Arial" w:hAnsi="Arial" w:cs="Arial"/>
          <w:color w:val="000000"/>
          <w:sz w:val="20"/>
          <w:szCs w:val="20"/>
        </w:rPr>
        <w:t>Vapor Permeable Air Barrier</w:t>
      </w:r>
      <w:r w:rsidR="00FD671D" w:rsidRPr="001653D8">
        <w:rPr>
          <w:rFonts w:ascii="Arial" w:hAnsi="Arial" w:cs="Arial"/>
          <w:color w:val="000000"/>
          <w:sz w:val="20"/>
          <w:szCs w:val="20"/>
        </w:rPr>
        <w:t xml:space="preserve"> materials</w:t>
      </w:r>
      <w:r w:rsidRPr="0034162B">
        <w:rPr>
          <w:rFonts w:ascii="Arial" w:hAnsi="Arial" w:cs="Arial"/>
          <w:color w:val="000000"/>
          <w:sz w:val="20"/>
          <w:szCs w:val="20"/>
        </w:rPr>
        <w:t>, including the following:</w:t>
      </w:r>
    </w:p>
    <w:p w14:paraId="0DEC35EC" w14:textId="1F981693" w:rsidR="00065A33" w:rsidRDefault="00FD671D" w:rsidP="00065A33">
      <w:pPr>
        <w:numPr>
          <w:ilvl w:val="0"/>
          <w:numId w:val="18"/>
        </w:num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VaporDr</w:t>
      </w:r>
      <w:r w:rsidR="004A1643">
        <w:rPr>
          <w:rFonts w:ascii="Arial" w:hAnsi="Arial" w:cs="Arial"/>
          <w:color w:val="000000"/>
          <w:sz w:val="20"/>
          <w:szCs w:val="20"/>
        </w:rPr>
        <w:t>y</w:t>
      </w:r>
      <w:proofErr w:type="spellEnd"/>
      <w:r w:rsidR="00C10A2F">
        <w:rPr>
          <w:rFonts w:ascii="Arial" w:hAnsi="Arial" w:cs="Arial"/>
          <w:color w:val="000000"/>
          <w:sz w:val="20"/>
          <w:szCs w:val="20"/>
        </w:rPr>
        <w:t>™</w:t>
      </w:r>
      <w:r w:rsidR="00C10A2F">
        <w:rPr>
          <w:rFonts w:ascii="Arial" w:hAnsi="Arial" w:cs="Arial"/>
          <w:color w:val="000000"/>
          <w:sz w:val="20"/>
          <w:szCs w:val="20"/>
          <w:vertAlign w:val="superscript"/>
        </w:rPr>
        <w:t xml:space="preserve"> </w:t>
      </w:r>
      <w:r w:rsidR="004A1643">
        <w:rPr>
          <w:rFonts w:ascii="Arial" w:hAnsi="Arial" w:cs="Arial"/>
          <w:color w:val="000000"/>
          <w:sz w:val="20"/>
          <w:szCs w:val="20"/>
        </w:rPr>
        <w:t>SA</w:t>
      </w:r>
      <w:r w:rsidR="00C91DD8" w:rsidRPr="0034162B">
        <w:rPr>
          <w:rFonts w:ascii="Arial" w:hAnsi="Arial" w:cs="Arial"/>
          <w:color w:val="000000"/>
          <w:sz w:val="20"/>
          <w:szCs w:val="20"/>
        </w:rPr>
        <w:t>:</w:t>
      </w:r>
    </w:p>
    <w:p w14:paraId="717008FA" w14:textId="40650075" w:rsidR="007971B1" w:rsidRDefault="007971B1" w:rsidP="007971B1">
      <w:pPr>
        <w:numPr>
          <w:ilvl w:val="1"/>
          <w:numId w:val="18"/>
        </w:numPr>
        <w:autoSpaceDE w:val="0"/>
        <w:autoSpaceDN w:val="0"/>
        <w:adjustRightInd w:val="0"/>
        <w:rPr>
          <w:rFonts w:ascii="Arial" w:hAnsi="Arial" w:cs="Arial"/>
          <w:color w:val="000000"/>
          <w:sz w:val="20"/>
          <w:szCs w:val="20"/>
        </w:rPr>
      </w:pPr>
      <w:r>
        <w:rPr>
          <w:rFonts w:ascii="Arial" w:hAnsi="Arial" w:cs="Arial"/>
          <w:color w:val="000000"/>
          <w:sz w:val="20"/>
          <w:szCs w:val="20"/>
        </w:rPr>
        <w:t>General Characteristics</w:t>
      </w:r>
    </w:p>
    <w:p w14:paraId="33635253" w14:textId="31CB2A2F" w:rsidR="00140D88" w:rsidRPr="006D65DA" w:rsidRDefault="00C91DD8" w:rsidP="000E3AD1">
      <w:pPr>
        <w:numPr>
          <w:ilvl w:val="3"/>
          <w:numId w:val="1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Description: </w:t>
      </w:r>
      <w:r w:rsidR="00140D88">
        <w:rPr>
          <w:rFonts w:ascii="Arial" w:hAnsi="Arial" w:cs="Arial"/>
          <w:color w:val="000000"/>
          <w:sz w:val="20"/>
          <w:szCs w:val="20"/>
        </w:rPr>
        <w:t>T</w:t>
      </w:r>
      <w:r w:rsidR="00500BB8">
        <w:rPr>
          <w:rFonts w:ascii="Arial" w:hAnsi="Arial" w:cs="Arial"/>
          <w:color w:val="000000"/>
          <w:sz w:val="20"/>
          <w:szCs w:val="20"/>
        </w:rPr>
        <w:t>r</w:t>
      </w:r>
      <w:r w:rsidR="002B7CD0">
        <w:rPr>
          <w:rFonts w:ascii="Arial" w:hAnsi="Arial" w:cs="Arial"/>
          <w:color w:val="000000"/>
          <w:sz w:val="20"/>
          <w:szCs w:val="20"/>
        </w:rPr>
        <w:t>i-laminate</w:t>
      </w:r>
      <w:r w:rsidR="00913BBE">
        <w:rPr>
          <w:rFonts w:ascii="Arial" w:hAnsi="Arial" w:cs="Arial"/>
          <w:color w:val="000000"/>
          <w:sz w:val="20"/>
          <w:szCs w:val="20"/>
        </w:rPr>
        <w:t>,</w:t>
      </w:r>
      <w:r w:rsidR="002B7CD0">
        <w:rPr>
          <w:rFonts w:ascii="Arial" w:hAnsi="Arial" w:cs="Arial"/>
          <w:color w:val="000000"/>
          <w:sz w:val="20"/>
          <w:szCs w:val="20"/>
        </w:rPr>
        <w:t xml:space="preserve"> vapor permeable roofing underlayment</w:t>
      </w:r>
      <w:r w:rsidR="00140D88">
        <w:rPr>
          <w:rFonts w:ascii="Arial" w:hAnsi="Arial" w:cs="Arial"/>
          <w:color w:val="000000"/>
          <w:sz w:val="20"/>
          <w:szCs w:val="20"/>
        </w:rPr>
        <w:t xml:space="preserve"> with proprietary continuous acrylic adhesive on </w:t>
      </w:r>
      <w:r w:rsidR="002536FA">
        <w:rPr>
          <w:rFonts w:ascii="Arial" w:hAnsi="Arial" w:cs="Arial"/>
          <w:color w:val="000000"/>
          <w:sz w:val="20"/>
          <w:szCs w:val="20"/>
        </w:rPr>
        <w:t>under</w:t>
      </w:r>
      <w:r w:rsidR="00140D88">
        <w:rPr>
          <w:rFonts w:ascii="Arial" w:hAnsi="Arial" w:cs="Arial"/>
          <w:color w:val="000000"/>
          <w:sz w:val="20"/>
          <w:szCs w:val="20"/>
        </w:rPr>
        <w:t xml:space="preserve"> side with release liner.</w:t>
      </w:r>
    </w:p>
    <w:p w14:paraId="7BA1C809" w14:textId="15FE96B2" w:rsidR="00184450" w:rsidRDefault="00184450" w:rsidP="007971B1">
      <w:pPr>
        <w:numPr>
          <w:ilvl w:val="3"/>
          <w:numId w:val="1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Color: </w:t>
      </w:r>
      <w:r w:rsidR="00913BBE">
        <w:rPr>
          <w:rFonts w:ascii="Arial" w:hAnsi="Arial" w:cs="Arial"/>
          <w:color w:val="000000"/>
          <w:sz w:val="20"/>
          <w:szCs w:val="20"/>
        </w:rPr>
        <w:t>Gray</w:t>
      </w:r>
    </w:p>
    <w:p w14:paraId="0883F3C3" w14:textId="71F7D396" w:rsidR="00065A33" w:rsidRDefault="00184450" w:rsidP="007971B1">
      <w:pPr>
        <w:numPr>
          <w:ilvl w:val="3"/>
          <w:numId w:val="1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Material: </w:t>
      </w:r>
      <w:r w:rsidR="0028109B">
        <w:rPr>
          <w:rFonts w:ascii="Arial" w:hAnsi="Arial" w:cs="Arial"/>
          <w:color w:val="000000"/>
          <w:sz w:val="20"/>
          <w:szCs w:val="20"/>
        </w:rPr>
        <w:t>Polypropylene</w:t>
      </w:r>
    </w:p>
    <w:p w14:paraId="492B484C" w14:textId="362352F4" w:rsidR="00065A33" w:rsidRDefault="00C91DD8" w:rsidP="007971B1">
      <w:pPr>
        <w:numPr>
          <w:ilvl w:val="3"/>
          <w:numId w:val="1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Width: </w:t>
      </w:r>
      <w:r w:rsidR="00603FE9">
        <w:rPr>
          <w:rFonts w:ascii="Arial" w:hAnsi="Arial" w:cs="Arial"/>
          <w:color w:val="000000"/>
          <w:sz w:val="20"/>
          <w:szCs w:val="20"/>
        </w:rPr>
        <w:t>57</w:t>
      </w:r>
      <w:r w:rsidRPr="0034162B">
        <w:rPr>
          <w:rFonts w:ascii="Arial" w:hAnsi="Arial" w:cs="Arial"/>
          <w:color w:val="000000"/>
          <w:sz w:val="20"/>
          <w:szCs w:val="20"/>
        </w:rPr>
        <w:t xml:space="preserve"> inches (1</w:t>
      </w:r>
      <w:r w:rsidR="00690A85">
        <w:rPr>
          <w:rFonts w:ascii="Arial" w:hAnsi="Arial" w:cs="Arial"/>
          <w:color w:val="000000"/>
          <w:sz w:val="20"/>
          <w:szCs w:val="20"/>
        </w:rPr>
        <w:t>.45</w:t>
      </w:r>
      <w:r w:rsidRPr="0034162B">
        <w:rPr>
          <w:rFonts w:ascii="Arial" w:hAnsi="Arial" w:cs="Arial"/>
          <w:color w:val="000000"/>
          <w:sz w:val="20"/>
          <w:szCs w:val="20"/>
        </w:rPr>
        <w:t xml:space="preserve"> m).</w:t>
      </w:r>
    </w:p>
    <w:p w14:paraId="1C8157E4" w14:textId="15E72263" w:rsidR="00065A33" w:rsidRDefault="00C91DD8" w:rsidP="007971B1">
      <w:pPr>
        <w:numPr>
          <w:ilvl w:val="3"/>
          <w:numId w:val="1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Length: </w:t>
      </w:r>
      <w:r w:rsidR="00690A85">
        <w:rPr>
          <w:rFonts w:ascii="Arial" w:hAnsi="Arial" w:cs="Arial"/>
          <w:color w:val="000000"/>
          <w:sz w:val="20"/>
          <w:szCs w:val="20"/>
        </w:rPr>
        <w:t>80</w:t>
      </w:r>
      <w:r w:rsidRPr="0034162B">
        <w:rPr>
          <w:rFonts w:ascii="Arial" w:hAnsi="Arial" w:cs="Arial"/>
          <w:color w:val="000000"/>
          <w:sz w:val="20"/>
          <w:szCs w:val="20"/>
        </w:rPr>
        <w:t xml:space="preserve"> feet (</w:t>
      </w:r>
      <w:r w:rsidR="00690A85">
        <w:rPr>
          <w:rFonts w:ascii="Arial" w:hAnsi="Arial" w:cs="Arial"/>
          <w:color w:val="000000"/>
          <w:sz w:val="20"/>
          <w:szCs w:val="20"/>
        </w:rPr>
        <w:t>24.4</w:t>
      </w:r>
      <w:r w:rsidRPr="0034162B">
        <w:rPr>
          <w:rFonts w:ascii="Arial" w:hAnsi="Arial" w:cs="Arial"/>
          <w:color w:val="000000"/>
          <w:sz w:val="20"/>
          <w:szCs w:val="20"/>
        </w:rPr>
        <w:t xml:space="preserve"> m).</w:t>
      </w:r>
    </w:p>
    <w:p w14:paraId="37573CF5" w14:textId="516E6AEB" w:rsidR="00065A33" w:rsidRDefault="00184450" w:rsidP="007971B1">
      <w:pPr>
        <w:numPr>
          <w:ilvl w:val="3"/>
          <w:numId w:val="1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Thickness: </w:t>
      </w:r>
      <w:r w:rsidR="00E65B63">
        <w:rPr>
          <w:rFonts w:ascii="Arial" w:hAnsi="Arial" w:cs="Arial"/>
          <w:color w:val="000000"/>
          <w:sz w:val="20"/>
          <w:szCs w:val="20"/>
        </w:rPr>
        <w:t>25 mil</w:t>
      </w:r>
    </w:p>
    <w:p w14:paraId="28CA5A26" w14:textId="2DFBBA00" w:rsidR="00065A33" w:rsidRPr="007679E6" w:rsidRDefault="00184450" w:rsidP="007971B1">
      <w:pPr>
        <w:numPr>
          <w:ilvl w:val="3"/>
          <w:numId w:val="14"/>
        </w:numPr>
        <w:autoSpaceDE w:val="0"/>
        <w:autoSpaceDN w:val="0"/>
        <w:adjustRightInd w:val="0"/>
        <w:rPr>
          <w:rFonts w:ascii="Arial" w:hAnsi="Arial" w:cs="Arial"/>
          <w:color w:val="000000"/>
          <w:sz w:val="20"/>
          <w:szCs w:val="20"/>
        </w:rPr>
      </w:pPr>
      <w:r w:rsidRPr="007679E6">
        <w:rPr>
          <w:rFonts w:ascii="Arial" w:hAnsi="Arial" w:cs="Arial"/>
          <w:color w:val="000000"/>
          <w:sz w:val="20"/>
          <w:szCs w:val="20"/>
        </w:rPr>
        <w:t xml:space="preserve">Weight:  </w:t>
      </w:r>
      <w:r w:rsidR="007679E6" w:rsidRPr="007679E6">
        <w:rPr>
          <w:rFonts w:ascii="Arial" w:hAnsi="Arial" w:cs="Arial"/>
          <w:color w:val="000000"/>
          <w:sz w:val="20"/>
          <w:szCs w:val="20"/>
        </w:rPr>
        <w:t xml:space="preserve">28 </w:t>
      </w:r>
      <w:proofErr w:type="spellStart"/>
      <w:r w:rsidRPr="007679E6">
        <w:rPr>
          <w:rFonts w:ascii="Arial" w:hAnsi="Arial" w:cs="Arial"/>
          <w:color w:val="000000"/>
          <w:sz w:val="20"/>
          <w:szCs w:val="20"/>
        </w:rPr>
        <w:t>lbs</w:t>
      </w:r>
      <w:proofErr w:type="spellEnd"/>
      <w:r w:rsidRPr="007679E6">
        <w:rPr>
          <w:rFonts w:ascii="Arial" w:hAnsi="Arial" w:cs="Arial"/>
          <w:color w:val="000000"/>
          <w:sz w:val="20"/>
          <w:szCs w:val="20"/>
        </w:rPr>
        <w:t>/roll</w:t>
      </w:r>
    </w:p>
    <w:p w14:paraId="3CB4E7C8" w14:textId="3D6143A9" w:rsidR="007971B1" w:rsidRDefault="009F3C26" w:rsidP="007971B1">
      <w:pPr>
        <w:numPr>
          <w:ilvl w:val="2"/>
          <w:numId w:val="14"/>
        </w:numPr>
        <w:autoSpaceDE w:val="0"/>
        <w:autoSpaceDN w:val="0"/>
        <w:adjustRightInd w:val="0"/>
        <w:rPr>
          <w:rFonts w:ascii="Arial" w:hAnsi="Arial" w:cs="Arial"/>
          <w:color w:val="000000"/>
          <w:sz w:val="20"/>
          <w:szCs w:val="20"/>
        </w:rPr>
      </w:pPr>
      <w:r>
        <w:rPr>
          <w:rFonts w:ascii="Arial" w:hAnsi="Arial" w:cs="Arial"/>
          <w:color w:val="000000"/>
          <w:sz w:val="20"/>
          <w:szCs w:val="20"/>
        </w:rPr>
        <w:t>Performance Characteristics</w:t>
      </w:r>
    </w:p>
    <w:p w14:paraId="53A4CB42" w14:textId="77777777" w:rsidR="009F3C26" w:rsidRDefault="009F3C26" w:rsidP="009F3C26">
      <w:pPr>
        <w:numPr>
          <w:ilvl w:val="3"/>
          <w:numId w:val="14"/>
        </w:numPr>
        <w:autoSpaceDE w:val="0"/>
        <w:autoSpaceDN w:val="0"/>
        <w:adjustRightInd w:val="0"/>
        <w:rPr>
          <w:rFonts w:ascii="Arial" w:hAnsi="Arial" w:cs="Arial"/>
          <w:color w:val="000000"/>
          <w:sz w:val="20"/>
          <w:szCs w:val="20"/>
        </w:rPr>
      </w:pPr>
      <w:r>
        <w:rPr>
          <w:rFonts w:ascii="Arial" w:hAnsi="Arial" w:cs="Arial"/>
          <w:color w:val="000000"/>
          <w:sz w:val="20"/>
          <w:szCs w:val="20"/>
        </w:rPr>
        <w:t>UV Resistance: UV exposure for 120 days</w:t>
      </w:r>
    </w:p>
    <w:p w14:paraId="1E5C790A" w14:textId="35E5FBD2" w:rsidR="00CE13BE" w:rsidRDefault="00CE13BE" w:rsidP="00CE13BE">
      <w:pPr>
        <w:pStyle w:val="ListParagraph"/>
        <w:numPr>
          <w:ilvl w:val="3"/>
          <w:numId w:val="1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Tensile Strength: </w:t>
      </w:r>
      <w:r w:rsidR="00D7360C">
        <w:rPr>
          <w:rFonts w:ascii="Arial" w:hAnsi="Arial" w:cs="Arial"/>
          <w:color w:val="000000"/>
          <w:sz w:val="20"/>
          <w:szCs w:val="20"/>
        </w:rPr>
        <w:t>120.6</w:t>
      </w:r>
      <w:r>
        <w:rPr>
          <w:rFonts w:ascii="Arial" w:hAnsi="Arial" w:cs="Arial"/>
          <w:color w:val="000000"/>
          <w:sz w:val="20"/>
          <w:szCs w:val="20"/>
        </w:rPr>
        <w:t xml:space="preserve"> lbf MD, </w:t>
      </w:r>
      <w:r w:rsidR="00D7360C">
        <w:rPr>
          <w:rFonts w:ascii="Arial" w:hAnsi="Arial" w:cs="Arial"/>
          <w:color w:val="000000"/>
          <w:sz w:val="20"/>
          <w:szCs w:val="20"/>
        </w:rPr>
        <w:t>85.4</w:t>
      </w:r>
      <w:r>
        <w:rPr>
          <w:rFonts w:ascii="Arial" w:hAnsi="Arial" w:cs="Arial"/>
          <w:color w:val="000000"/>
          <w:sz w:val="20"/>
          <w:szCs w:val="20"/>
        </w:rPr>
        <w:t xml:space="preserve"> lbf CD, when tested in accordance with ASTM D5034</w:t>
      </w:r>
    </w:p>
    <w:p w14:paraId="3A742AE1" w14:textId="77777777" w:rsidR="00F939B4" w:rsidRPr="00F939B4" w:rsidRDefault="00F939B4" w:rsidP="00F939B4">
      <w:pPr>
        <w:pStyle w:val="ListParagraph"/>
        <w:numPr>
          <w:ilvl w:val="3"/>
          <w:numId w:val="14"/>
        </w:numPr>
        <w:rPr>
          <w:rFonts w:ascii="Arial" w:hAnsi="Arial" w:cs="Arial"/>
          <w:color w:val="000000"/>
          <w:sz w:val="20"/>
          <w:szCs w:val="20"/>
        </w:rPr>
      </w:pPr>
      <w:r w:rsidRPr="00F939B4">
        <w:rPr>
          <w:rFonts w:ascii="Arial" w:hAnsi="Arial" w:cs="Arial"/>
          <w:color w:val="000000"/>
          <w:sz w:val="20"/>
          <w:szCs w:val="20"/>
        </w:rPr>
        <w:t xml:space="preserve">Water Vapor Transmission: 14 perms, when tested in accordance with ASTM E 96. </w:t>
      </w:r>
    </w:p>
    <w:p w14:paraId="7CDD242F" w14:textId="68E20134" w:rsidR="00D4193C" w:rsidRPr="00D4193C" w:rsidRDefault="00D4193C" w:rsidP="00D4193C">
      <w:pPr>
        <w:pStyle w:val="ListParagraph"/>
        <w:numPr>
          <w:ilvl w:val="3"/>
          <w:numId w:val="14"/>
        </w:numPr>
        <w:rPr>
          <w:rFonts w:ascii="Arial" w:hAnsi="Arial" w:cs="Arial"/>
          <w:color w:val="000000"/>
          <w:sz w:val="20"/>
          <w:szCs w:val="20"/>
        </w:rPr>
      </w:pPr>
      <w:r w:rsidRPr="00D4193C">
        <w:rPr>
          <w:rFonts w:ascii="Arial" w:hAnsi="Arial" w:cs="Arial"/>
          <w:color w:val="000000"/>
          <w:sz w:val="20"/>
          <w:szCs w:val="20"/>
        </w:rPr>
        <w:t>Air Penetration: 0.00</w:t>
      </w:r>
      <w:r w:rsidR="003C78D5">
        <w:rPr>
          <w:rFonts w:ascii="Arial" w:hAnsi="Arial" w:cs="Arial"/>
          <w:color w:val="000000"/>
          <w:sz w:val="20"/>
          <w:szCs w:val="20"/>
        </w:rPr>
        <w:t>3</w:t>
      </w:r>
      <w:r w:rsidRPr="00D4193C">
        <w:rPr>
          <w:rFonts w:ascii="Arial" w:hAnsi="Arial" w:cs="Arial"/>
          <w:color w:val="000000"/>
          <w:sz w:val="20"/>
          <w:szCs w:val="20"/>
        </w:rPr>
        <w:t xml:space="preserve"> L</w:t>
      </w:r>
      <w:proofErr w:type="gramStart"/>
      <w:r w:rsidRPr="00D4193C">
        <w:rPr>
          <w:rFonts w:ascii="Arial" w:hAnsi="Arial" w:cs="Arial"/>
          <w:color w:val="000000"/>
          <w:sz w:val="20"/>
          <w:szCs w:val="20"/>
        </w:rPr>
        <w:t>/(</w:t>
      </w:r>
      <w:proofErr w:type="gramEnd"/>
      <w:r w:rsidRPr="00D4193C">
        <w:rPr>
          <w:rFonts w:ascii="Arial" w:hAnsi="Arial" w:cs="Arial"/>
          <w:color w:val="000000"/>
          <w:sz w:val="20"/>
          <w:szCs w:val="20"/>
        </w:rPr>
        <w:t xml:space="preserve">s.m2) at 75 Pa, when tested in accordance with ASTM E2178. </w:t>
      </w:r>
    </w:p>
    <w:p w14:paraId="3F7574D1" w14:textId="77777777" w:rsidR="002A66B7" w:rsidRPr="002A66B7" w:rsidRDefault="002A66B7" w:rsidP="002A66B7">
      <w:pPr>
        <w:pStyle w:val="ListParagraph"/>
        <w:numPr>
          <w:ilvl w:val="3"/>
          <w:numId w:val="14"/>
        </w:numPr>
        <w:rPr>
          <w:rFonts w:ascii="Arial" w:hAnsi="Arial" w:cs="Arial"/>
          <w:color w:val="000000"/>
          <w:sz w:val="20"/>
          <w:szCs w:val="20"/>
        </w:rPr>
      </w:pPr>
      <w:r w:rsidRPr="002A66B7">
        <w:rPr>
          <w:rFonts w:ascii="Arial" w:hAnsi="Arial" w:cs="Arial"/>
          <w:color w:val="000000"/>
          <w:sz w:val="20"/>
          <w:szCs w:val="20"/>
        </w:rPr>
        <w:t>Nail Sealing: Pass, when tested in accordance with ASTM D1970.</w:t>
      </w:r>
    </w:p>
    <w:p w14:paraId="1EF5694A" w14:textId="5D6D3304" w:rsidR="009F3C26" w:rsidRDefault="00D36093" w:rsidP="009F3C26">
      <w:pPr>
        <w:numPr>
          <w:ilvl w:val="3"/>
          <w:numId w:val="14"/>
        </w:numPr>
        <w:autoSpaceDE w:val="0"/>
        <w:autoSpaceDN w:val="0"/>
        <w:adjustRightInd w:val="0"/>
        <w:rPr>
          <w:rFonts w:ascii="Arial" w:hAnsi="Arial" w:cs="Arial"/>
          <w:color w:val="000000"/>
          <w:sz w:val="20"/>
          <w:szCs w:val="20"/>
        </w:rPr>
      </w:pPr>
      <w:r>
        <w:rPr>
          <w:rFonts w:ascii="Arial" w:hAnsi="Arial" w:cs="Arial"/>
          <w:color w:val="000000"/>
          <w:sz w:val="20"/>
          <w:szCs w:val="20"/>
        </w:rPr>
        <w:t>Water</w:t>
      </w:r>
      <w:r w:rsidR="0065536C">
        <w:rPr>
          <w:rFonts w:ascii="Arial" w:hAnsi="Arial" w:cs="Arial"/>
          <w:color w:val="000000"/>
          <w:sz w:val="20"/>
          <w:szCs w:val="20"/>
        </w:rPr>
        <w:t>-ponding: Pass; 61 cm of water column</w:t>
      </w:r>
      <w:r w:rsidR="0026641E">
        <w:rPr>
          <w:rFonts w:ascii="Arial" w:hAnsi="Arial" w:cs="Arial"/>
          <w:color w:val="000000"/>
          <w:sz w:val="20"/>
          <w:szCs w:val="20"/>
        </w:rPr>
        <w:t xml:space="preserve"> for 48 hours when tested in accordance with</w:t>
      </w:r>
      <w:r w:rsidR="00732F77">
        <w:rPr>
          <w:rFonts w:ascii="Arial" w:hAnsi="Arial" w:cs="Arial"/>
          <w:color w:val="000000"/>
          <w:sz w:val="20"/>
          <w:szCs w:val="20"/>
        </w:rPr>
        <w:t xml:space="preserve"> ICC AC48</w:t>
      </w:r>
      <w:r w:rsidR="00CC5238">
        <w:rPr>
          <w:rFonts w:ascii="Arial" w:hAnsi="Arial" w:cs="Arial"/>
          <w:color w:val="000000"/>
          <w:sz w:val="20"/>
          <w:szCs w:val="20"/>
        </w:rPr>
        <w:t xml:space="preserve"> section 4.4.1</w:t>
      </w:r>
    </w:p>
    <w:p w14:paraId="747F4045" w14:textId="653A8FF5" w:rsidR="00CC5238" w:rsidRDefault="00CC5238" w:rsidP="009F3C26">
      <w:pPr>
        <w:numPr>
          <w:ilvl w:val="3"/>
          <w:numId w:val="14"/>
        </w:numPr>
        <w:autoSpaceDE w:val="0"/>
        <w:autoSpaceDN w:val="0"/>
        <w:adjustRightInd w:val="0"/>
        <w:rPr>
          <w:rFonts w:ascii="Arial" w:hAnsi="Arial" w:cs="Arial"/>
          <w:color w:val="000000"/>
          <w:sz w:val="20"/>
          <w:szCs w:val="20"/>
        </w:rPr>
      </w:pPr>
      <w:r>
        <w:rPr>
          <w:rFonts w:ascii="Arial" w:hAnsi="Arial" w:cs="Arial"/>
          <w:color w:val="000000"/>
          <w:sz w:val="20"/>
          <w:szCs w:val="20"/>
        </w:rPr>
        <w:t>Meets or exceeds the physical requirements of ASTM D226 (type II), D</w:t>
      </w:r>
      <w:r w:rsidR="009F67A3">
        <w:rPr>
          <w:rFonts w:ascii="Arial" w:hAnsi="Arial" w:cs="Arial"/>
          <w:color w:val="000000"/>
          <w:sz w:val="20"/>
          <w:szCs w:val="20"/>
        </w:rPr>
        <w:t>4869, and ICC AC48</w:t>
      </w:r>
    </w:p>
    <w:p w14:paraId="3E840667" w14:textId="77777777" w:rsidR="00961A1D" w:rsidRPr="00DA15F5" w:rsidRDefault="00961A1D" w:rsidP="00C91DD8">
      <w:pPr>
        <w:autoSpaceDE w:val="0"/>
        <w:autoSpaceDN w:val="0"/>
        <w:adjustRightInd w:val="0"/>
        <w:rPr>
          <w:rFonts w:ascii="Arial" w:hAnsi="Arial" w:cs="Arial"/>
          <w:color w:val="000000"/>
          <w:sz w:val="16"/>
          <w:szCs w:val="16"/>
        </w:rPr>
      </w:pPr>
    </w:p>
    <w:p w14:paraId="69F68498" w14:textId="77777777"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Edit Article below to suit project requirements. If substitutions are permitted, edit text below. Add text to refer to Division</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1 Project Requirements (Product Substitutions Procedures) Section.</w:t>
      </w:r>
    </w:p>
    <w:p w14:paraId="314999A1" w14:textId="77777777" w:rsidR="004F0A2E" w:rsidRPr="00DA15F5" w:rsidRDefault="004F0A2E" w:rsidP="00C91DD8">
      <w:pPr>
        <w:autoSpaceDE w:val="0"/>
        <w:autoSpaceDN w:val="0"/>
        <w:adjustRightInd w:val="0"/>
        <w:rPr>
          <w:rFonts w:ascii="Arial" w:hAnsi="Arial" w:cs="Arial"/>
          <w:color w:val="000000"/>
          <w:sz w:val="16"/>
          <w:szCs w:val="16"/>
        </w:rPr>
      </w:pPr>
    </w:p>
    <w:p w14:paraId="6F978A3B"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2.02 PRODUCT SUBSTITUTIONS</w:t>
      </w:r>
    </w:p>
    <w:p w14:paraId="239EE3FC" w14:textId="77777777" w:rsidR="00961A1D" w:rsidRPr="00684816" w:rsidRDefault="00961A1D" w:rsidP="00C91DD8">
      <w:pPr>
        <w:autoSpaceDE w:val="0"/>
        <w:autoSpaceDN w:val="0"/>
        <w:adjustRightInd w:val="0"/>
        <w:rPr>
          <w:rFonts w:ascii="Arial" w:hAnsi="Arial" w:cs="Arial"/>
          <w:color w:val="000000"/>
          <w:sz w:val="16"/>
          <w:szCs w:val="16"/>
        </w:rPr>
      </w:pPr>
    </w:p>
    <w:p w14:paraId="219CF96A" w14:textId="77777777" w:rsidR="00C91DD8" w:rsidRDefault="00C91DD8" w:rsidP="00065A33">
      <w:pPr>
        <w:numPr>
          <w:ilvl w:val="0"/>
          <w:numId w:val="21"/>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Substitutions: No substitutions permitted.</w:t>
      </w:r>
    </w:p>
    <w:p w14:paraId="1E191A32" w14:textId="77777777" w:rsidR="00961A1D" w:rsidRPr="00DA15F5" w:rsidRDefault="00DA15F5" w:rsidP="00DA15F5">
      <w:pPr>
        <w:tabs>
          <w:tab w:val="left" w:pos="1200"/>
        </w:tabs>
        <w:autoSpaceDE w:val="0"/>
        <w:autoSpaceDN w:val="0"/>
        <w:adjustRightInd w:val="0"/>
        <w:rPr>
          <w:rFonts w:ascii="Arial" w:hAnsi="Arial" w:cs="Arial"/>
          <w:color w:val="000000"/>
          <w:sz w:val="16"/>
          <w:szCs w:val="16"/>
        </w:rPr>
      </w:pPr>
      <w:r>
        <w:rPr>
          <w:rFonts w:ascii="Arial" w:hAnsi="Arial" w:cs="Arial"/>
          <w:color w:val="000000"/>
          <w:sz w:val="20"/>
          <w:szCs w:val="20"/>
        </w:rPr>
        <w:tab/>
      </w:r>
    </w:p>
    <w:p w14:paraId="440EBCF7" w14:textId="77777777"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Specify subordinate or secondary items that aid and assist primary products specified above or are necessary for</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preparation or installation of those items.</w:t>
      </w:r>
    </w:p>
    <w:p w14:paraId="0474308B" w14:textId="77777777" w:rsidR="00961A1D" w:rsidRPr="00DA15F5" w:rsidRDefault="00961A1D" w:rsidP="00C91DD8">
      <w:pPr>
        <w:autoSpaceDE w:val="0"/>
        <w:autoSpaceDN w:val="0"/>
        <w:adjustRightInd w:val="0"/>
        <w:rPr>
          <w:rFonts w:ascii="Arial" w:hAnsi="Arial" w:cs="Arial"/>
          <w:color w:val="000000"/>
          <w:sz w:val="16"/>
          <w:szCs w:val="16"/>
        </w:rPr>
      </w:pPr>
    </w:p>
    <w:p w14:paraId="7876EBAE"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2.03 ACCESSORIES</w:t>
      </w:r>
    </w:p>
    <w:p w14:paraId="053C7258" w14:textId="77777777" w:rsidR="00961A1D" w:rsidRPr="00684816" w:rsidRDefault="00961A1D" w:rsidP="00C91DD8">
      <w:pPr>
        <w:autoSpaceDE w:val="0"/>
        <w:autoSpaceDN w:val="0"/>
        <w:adjustRightInd w:val="0"/>
        <w:rPr>
          <w:rFonts w:ascii="Arial" w:hAnsi="Arial" w:cs="Arial"/>
          <w:color w:val="000000"/>
          <w:sz w:val="16"/>
          <w:szCs w:val="16"/>
        </w:rPr>
      </w:pPr>
    </w:p>
    <w:p w14:paraId="7AFB3E75" w14:textId="77777777" w:rsidR="00C91DD8" w:rsidRDefault="00C91DD8" w:rsidP="00065A33">
      <w:pPr>
        <w:numPr>
          <w:ilvl w:val="0"/>
          <w:numId w:val="22"/>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Provide the following accessories:</w:t>
      </w:r>
    </w:p>
    <w:p w14:paraId="664DCF4D" w14:textId="65622195" w:rsidR="00F3410E" w:rsidRPr="006D65DA" w:rsidRDefault="00F3410E" w:rsidP="00F3410E">
      <w:pPr>
        <w:numPr>
          <w:ilvl w:val="0"/>
          <w:numId w:val="24"/>
        </w:numPr>
        <w:autoSpaceDE w:val="0"/>
        <w:autoSpaceDN w:val="0"/>
        <w:adjustRightInd w:val="0"/>
        <w:rPr>
          <w:rFonts w:ascii="Arial" w:hAnsi="Arial" w:cs="Arial"/>
          <w:color w:val="000000"/>
          <w:sz w:val="20"/>
          <w:szCs w:val="20"/>
        </w:rPr>
      </w:pPr>
      <w:r w:rsidRPr="006D65DA">
        <w:rPr>
          <w:rFonts w:ascii="Arial" w:hAnsi="Arial" w:cs="Arial"/>
          <w:color w:val="000000"/>
          <w:sz w:val="20"/>
          <w:szCs w:val="20"/>
        </w:rPr>
        <w:t>Flashing</w:t>
      </w:r>
      <w:r>
        <w:rPr>
          <w:rFonts w:ascii="Arial" w:hAnsi="Arial" w:cs="Arial"/>
          <w:color w:val="000000"/>
          <w:sz w:val="20"/>
          <w:szCs w:val="20"/>
        </w:rPr>
        <w:t xml:space="preserve"> Option</w:t>
      </w:r>
      <w:r w:rsidRPr="006D65DA">
        <w:rPr>
          <w:rFonts w:ascii="Arial" w:hAnsi="Arial" w:cs="Arial"/>
          <w:color w:val="000000"/>
          <w:sz w:val="20"/>
          <w:szCs w:val="20"/>
        </w:rPr>
        <w:t>: HydroFlash® UV</w:t>
      </w:r>
      <w:r>
        <w:rPr>
          <w:rFonts w:ascii="Arial" w:hAnsi="Arial" w:cs="Arial"/>
          <w:color w:val="000000"/>
          <w:sz w:val="20"/>
          <w:szCs w:val="20"/>
        </w:rPr>
        <w:t>+</w:t>
      </w:r>
      <w:r w:rsidRPr="006D65DA">
        <w:rPr>
          <w:rFonts w:ascii="Arial" w:hAnsi="Arial" w:cs="Arial"/>
          <w:color w:val="000000"/>
          <w:sz w:val="20"/>
          <w:szCs w:val="20"/>
        </w:rPr>
        <w:t xml:space="preserve"> Self-Adhered Flashing</w:t>
      </w:r>
    </w:p>
    <w:p w14:paraId="486232B3" w14:textId="4C4C93A5" w:rsidR="00F3410E" w:rsidRPr="00397CF5" w:rsidRDefault="00F3410E" w:rsidP="007E1BFB">
      <w:pPr>
        <w:numPr>
          <w:ilvl w:val="1"/>
          <w:numId w:val="24"/>
        </w:numPr>
        <w:autoSpaceDE w:val="0"/>
        <w:autoSpaceDN w:val="0"/>
        <w:adjustRightInd w:val="0"/>
        <w:rPr>
          <w:rFonts w:ascii="Arial" w:hAnsi="Arial" w:cs="Arial"/>
          <w:sz w:val="20"/>
          <w:szCs w:val="20"/>
        </w:rPr>
      </w:pPr>
      <w:r w:rsidRPr="006D65DA">
        <w:rPr>
          <w:rFonts w:ascii="Arial" w:hAnsi="Arial" w:cs="Arial"/>
          <w:sz w:val="20"/>
          <w:szCs w:val="20"/>
        </w:rPr>
        <w:t xml:space="preserve">Description: </w:t>
      </w:r>
      <w:r w:rsidR="007B65F9" w:rsidRPr="006D65DA">
        <w:rPr>
          <w:rFonts w:ascii="Arial" w:hAnsi="Arial" w:cs="Arial"/>
          <w:sz w:val="20"/>
          <w:szCs w:val="20"/>
        </w:rPr>
        <w:t>specially formulated</w:t>
      </w:r>
      <w:r w:rsidRPr="006D65DA">
        <w:rPr>
          <w:rFonts w:ascii="Arial" w:hAnsi="Arial" w:cs="Arial"/>
          <w:sz w:val="20"/>
          <w:szCs w:val="20"/>
        </w:rPr>
        <w:t xml:space="preserve"> self-adhered flashing for </w:t>
      </w:r>
      <w:r>
        <w:rPr>
          <w:rFonts w:ascii="Arial" w:hAnsi="Arial" w:cs="Arial"/>
          <w:color w:val="000000"/>
          <w:sz w:val="20"/>
          <w:szCs w:val="20"/>
        </w:rPr>
        <w:t>Benjamin Obdyke water resistive barriers. Continuous, breathable acrylic adhesive</w:t>
      </w:r>
    </w:p>
    <w:p w14:paraId="7A3FD2F8" w14:textId="77777777" w:rsidR="00F3410E" w:rsidRPr="000B5304" w:rsidRDefault="00F3410E" w:rsidP="007E1BFB">
      <w:pPr>
        <w:numPr>
          <w:ilvl w:val="1"/>
          <w:numId w:val="24"/>
        </w:numPr>
        <w:autoSpaceDE w:val="0"/>
        <w:autoSpaceDN w:val="0"/>
        <w:adjustRightInd w:val="0"/>
        <w:rPr>
          <w:rFonts w:ascii="Arial" w:hAnsi="Arial" w:cs="Arial"/>
          <w:sz w:val="20"/>
          <w:szCs w:val="20"/>
        </w:rPr>
      </w:pPr>
      <w:r>
        <w:rPr>
          <w:rFonts w:ascii="Arial" w:hAnsi="Arial" w:cs="Arial"/>
          <w:color w:val="000000"/>
          <w:sz w:val="20"/>
          <w:szCs w:val="20"/>
        </w:rPr>
        <w:t>Vapor permeable: 4 perms</w:t>
      </w:r>
    </w:p>
    <w:p w14:paraId="7D8D5B0B" w14:textId="77777777" w:rsidR="00F3410E" w:rsidRPr="006D65DA" w:rsidRDefault="00F3410E" w:rsidP="007E1BFB">
      <w:pPr>
        <w:numPr>
          <w:ilvl w:val="1"/>
          <w:numId w:val="24"/>
        </w:numPr>
        <w:autoSpaceDE w:val="0"/>
        <w:autoSpaceDN w:val="0"/>
        <w:adjustRightInd w:val="0"/>
        <w:rPr>
          <w:rFonts w:ascii="Arial" w:hAnsi="Arial" w:cs="Arial"/>
          <w:sz w:val="20"/>
          <w:szCs w:val="20"/>
        </w:rPr>
      </w:pPr>
      <w:r>
        <w:rPr>
          <w:rFonts w:ascii="Arial" w:hAnsi="Arial" w:cs="Arial"/>
          <w:color w:val="000000"/>
          <w:sz w:val="20"/>
          <w:szCs w:val="20"/>
        </w:rPr>
        <w:t>UV Rating: 365 days before cladding application</w:t>
      </w:r>
    </w:p>
    <w:p w14:paraId="32EAA504" w14:textId="77777777" w:rsidR="00F3410E" w:rsidRPr="006D65DA" w:rsidRDefault="00F3410E" w:rsidP="00FC7E50">
      <w:pPr>
        <w:numPr>
          <w:ilvl w:val="1"/>
          <w:numId w:val="24"/>
        </w:numPr>
        <w:autoSpaceDE w:val="0"/>
        <w:autoSpaceDN w:val="0"/>
        <w:adjustRightInd w:val="0"/>
        <w:rPr>
          <w:rFonts w:ascii="Arial" w:hAnsi="Arial" w:cs="Arial"/>
          <w:sz w:val="20"/>
          <w:szCs w:val="20"/>
        </w:rPr>
      </w:pPr>
      <w:r w:rsidRPr="006D65DA">
        <w:rPr>
          <w:rFonts w:ascii="Arial" w:hAnsi="Arial" w:cs="Arial"/>
          <w:sz w:val="20"/>
          <w:szCs w:val="20"/>
        </w:rPr>
        <w:t xml:space="preserve">Material: </w:t>
      </w:r>
      <w:r>
        <w:rPr>
          <w:rFonts w:ascii="Arial" w:hAnsi="Arial" w:cs="Arial"/>
          <w:sz w:val="20"/>
          <w:szCs w:val="20"/>
        </w:rPr>
        <w:t xml:space="preserve">black, unprinted </w:t>
      </w:r>
      <w:r w:rsidRPr="006D65DA">
        <w:rPr>
          <w:rFonts w:ascii="Arial" w:hAnsi="Arial" w:cs="Arial"/>
          <w:sz w:val="20"/>
          <w:szCs w:val="20"/>
        </w:rPr>
        <w:t xml:space="preserve">polypropylene </w:t>
      </w:r>
      <w:r>
        <w:rPr>
          <w:rFonts w:ascii="Arial" w:hAnsi="Arial" w:cs="Arial"/>
          <w:sz w:val="20"/>
          <w:szCs w:val="20"/>
        </w:rPr>
        <w:t xml:space="preserve">nonwoven </w:t>
      </w:r>
      <w:r w:rsidRPr="006D65DA">
        <w:rPr>
          <w:rFonts w:ascii="Arial" w:hAnsi="Arial" w:cs="Arial"/>
          <w:sz w:val="20"/>
          <w:szCs w:val="20"/>
        </w:rPr>
        <w:t xml:space="preserve">film with </w:t>
      </w:r>
      <w:r>
        <w:rPr>
          <w:rFonts w:ascii="Arial" w:hAnsi="Arial" w:cs="Arial"/>
          <w:sz w:val="20"/>
          <w:szCs w:val="20"/>
        </w:rPr>
        <w:t>acrylic</w:t>
      </w:r>
      <w:r w:rsidRPr="006D65DA">
        <w:rPr>
          <w:rFonts w:ascii="Arial" w:hAnsi="Arial" w:cs="Arial"/>
          <w:sz w:val="20"/>
          <w:szCs w:val="20"/>
        </w:rPr>
        <w:t xml:space="preserve"> adhesive.</w:t>
      </w:r>
    </w:p>
    <w:p w14:paraId="6EC95335" w14:textId="77777777" w:rsidR="00F3410E" w:rsidRPr="006D65DA" w:rsidRDefault="00F3410E" w:rsidP="00FC7E50">
      <w:pPr>
        <w:numPr>
          <w:ilvl w:val="1"/>
          <w:numId w:val="24"/>
        </w:numPr>
        <w:autoSpaceDE w:val="0"/>
        <w:autoSpaceDN w:val="0"/>
        <w:adjustRightInd w:val="0"/>
        <w:rPr>
          <w:rFonts w:ascii="Arial" w:hAnsi="Arial" w:cs="Arial"/>
          <w:sz w:val="20"/>
          <w:szCs w:val="20"/>
        </w:rPr>
      </w:pPr>
      <w:proofErr w:type="gramStart"/>
      <w:r w:rsidRPr="006D65DA">
        <w:rPr>
          <w:rFonts w:ascii="Arial" w:hAnsi="Arial" w:cs="Arial"/>
          <w:sz w:val="20"/>
          <w:szCs w:val="20"/>
        </w:rPr>
        <w:t>Width:[</w:t>
      </w:r>
      <w:proofErr w:type="gramEnd"/>
      <w:r>
        <w:rPr>
          <w:rFonts w:ascii="Arial" w:hAnsi="Arial" w:cs="Arial"/>
          <w:sz w:val="20"/>
          <w:szCs w:val="20"/>
        </w:rPr>
        <w:t xml:space="preserve"> </w:t>
      </w:r>
      <w:r w:rsidRPr="006D65DA">
        <w:rPr>
          <w:rFonts w:ascii="Arial" w:hAnsi="Arial" w:cs="Arial"/>
          <w:sz w:val="20"/>
          <w:szCs w:val="20"/>
        </w:rPr>
        <w:t>4; 6</w:t>
      </w:r>
      <w:r>
        <w:rPr>
          <w:rFonts w:ascii="Arial" w:hAnsi="Arial" w:cs="Arial"/>
          <w:sz w:val="20"/>
          <w:szCs w:val="20"/>
        </w:rPr>
        <w:t>; 9</w:t>
      </w:r>
      <w:r w:rsidRPr="006D65DA">
        <w:rPr>
          <w:rFonts w:ascii="Arial" w:hAnsi="Arial" w:cs="Arial"/>
          <w:sz w:val="20"/>
          <w:szCs w:val="20"/>
        </w:rPr>
        <w:t>] inches (101.6; 152.4; 228.6 mm)</w:t>
      </w:r>
    </w:p>
    <w:p w14:paraId="3C8A0068" w14:textId="77777777" w:rsidR="00F3410E" w:rsidRPr="006D65DA" w:rsidRDefault="00F3410E" w:rsidP="00FC7E50">
      <w:pPr>
        <w:numPr>
          <w:ilvl w:val="1"/>
          <w:numId w:val="24"/>
        </w:numPr>
        <w:autoSpaceDE w:val="0"/>
        <w:autoSpaceDN w:val="0"/>
        <w:adjustRightInd w:val="0"/>
        <w:rPr>
          <w:rFonts w:ascii="Arial" w:hAnsi="Arial" w:cs="Arial"/>
          <w:sz w:val="20"/>
          <w:szCs w:val="20"/>
        </w:rPr>
      </w:pPr>
      <w:r w:rsidRPr="006D65DA">
        <w:rPr>
          <w:rFonts w:ascii="Arial" w:hAnsi="Arial" w:cs="Arial"/>
          <w:sz w:val="20"/>
          <w:szCs w:val="20"/>
        </w:rPr>
        <w:t xml:space="preserve">Length: </w:t>
      </w:r>
      <w:r>
        <w:rPr>
          <w:rFonts w:ascii="Arial" w:hAnsi="Arial" w:cs="Arial"/>
          <w:sz w:val="20"/>
          <w:szCs w:val="20"/>
        </w:rPr>
        <w:t>82</w:t>
      </w:r>
      <w:r w:rsidRPr="006D65DA">
        <w:rPr>
          <w:rFonts w:ascii="Arial" w:hAnsi="Arial" w:cs="Arial"/>
          <w:sz w:val="20"/>
          <w:szCs w:val="20"/>
        </w:rPr>
        <w:t xml:space="preserve"> feet (</w:t>
      </w:r>
      <w:r>
        <w:rPr>
          <w:rFonts w:ascii="Arial" w:hAnsi="Arial" w:cs="Arial"/>
          <w:sz w:val="20"/>
          <w:szCs w:val="20"/>
        </w:rPr>
        <w:t xml:space="preserve">25 </w:t>
      </w:r>
      <w:r w:rsidRPr="006D65DA">
        <w:rPr>
          <w:rFonts w:ascii="Arial" w:hAnsi="Arial" w:cs="Arial"/>
          <w:sz w:val="20"/>
          <w:szCs w:val="20"/>
        </w:rPr>
        <w:t>m)</w:t>
      </w:r>
    </w:p>
    <w:p w14:paraId="153E5BD8" w14:textId="19468F00" w:rsidR="00F3410E" w:rsidRDefault="00F3410E" w:rsidP="00FC7E50">
      <w:pPr>
        <w:numPr>
          <w:ilvl w:val="1"/>
          <w:numId w:val="24"/>
        </w:numPr>
        <w:autoSpaceDE w:val="0"/>
        <w:autoSpaceDN w:val="0"/>
        <w:adjustRightInd w:val="0"/>
        <w:rPr>
          <w:rFonts w:ascii="Arial" w:hAnsi="Arial" w:cs="Arial"/>
          <w:sz w:val="20"/>
          <w:szCs w:val="20"/>
        </w:rPr>
      </w:pPr>
      <w:r w:rsidRPr="006D65DA">
        <w:rPr>
          <w:rFonts w:ascii="Arial" w:hAnsi="Arial" w:cs="Arial"/>
          <w:sz w:val="20"/>
          <w:szCs w:val="20"/>
        </w:rPr>
        <w:t xml:space="preserve">Thickness: </w:t>
      </w:r>
      <w:r>
        <w:rPr>
          <w:rFonts w:ascii="Arial" w:hAnsi="Arial" w:cs="Arial"/>
          <w:sz w:val="20"/>
          <w:szCs w:val="20"/>
        </w:rPr>
        <w:t>16</w:t>
      </w:r>
      <w:r w:rsidRPr="006D65DA">
        <w:rPr>
          <w:rFonts w:ascii="Arial" w:hAnsi="Arial" w:cs="Arial"/>
          <w:sz w:val="20"/>
          <w:szCs w:val="20"/>
        </w:rPr>
        <w:t xml:space="preserve"> mil </w:t>
      </w:r>
    </w:p>
    <w:p w14:paraId="37F39334" w14:textId="77777777" w:rsidR="00391E95" w:rsidRDefault="00391E95" w:rsidP="00676849">
      <w:pPr>
        <w:autoSpaceDE w:val="0"/>
        <w:autoSpaceDN w:val="0"/>
        <w:adjustRightInd w:val="0"/>
        <w:ind w:left="1440"/>
        <w:rPr>
          <w:rFonts w:ascii="Arial" w:hAnsi="Arial" w:cs="Arial"/>
          <w:color w:val="000000"/>
          <w:sz w:val="20"/>
          <w:szCs w:val="20"/>
        </w:rPr>
      </w:pPr>
    </w:p>
    <w:p w14:paraId="414CD3F5" w14:textId="77777777" w:rsidR="00676849" w:rsidRDefault="00676849" w:rsidP="00676849">
      <w:pPr>
        <w:autoSpaceDE w:val="0"/>
        <w:autoSpaceDN w:val="0"/>
        <w:adjustRightInd w:val="0"/>
        <w:ind w:left="1440"/>
        <w:rPr>
          <w:rFonts w:ascii="Arial" w:hAnsi="Arial" w:cs="Arial"/>
          <w:color w:val="000000"/>
          <w:sz w:val="20"/>
          <w:szCs w:val="20"/>
        </w:rPr>
      </w:pPr>
    </w:p>
    <w:p w14:paraId="3E852F39" w14:textId="77777777" w:rsidR="00676849" w:rsidRDefault="00676849" w:rsidP="00676849">
      <w:pPr>
        <w:autoSpaceDE w:val="0"/>
        <w:autoSpaceDN w:val="0"/>
        <w:adjustRightInd w:val="0"/>
        <w:ind w:left="1440"/>
        <w:rPr>
          <w:rFonts w:ascii="Arial" w:hAnsi="Arial" w:cs="Arial"/>
          <w:color w:val="000000"/>
          <w:sz w:val="20"/>
          <w:szCs w:val="20"/>
        </w:rPr>
      </w:pPr>
    </w:p>
    <w:p w14:paraId="062882FB" w14:textId="4DA116C6" w:rsidR="00B226D0" w:rsidRDefault="004C7818" w:rsidP="00B226D0">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Roof</w:t>
      </w:r>
      <w:r w:rsidR="00404B0D">
        <w:rPr>
          <w:rFonts w:ascii="Arial" w:hAnsi="Arial" w:cs="Arial"/>
          <w:color w:val="000000"/>
          <w:sz w:val="20"/>
          <w:szCs w:val="20"/>
        </w:rPr>
        <w:t xml:space="preserve"> Ventilation</w:t>
      </w:r>
      <w:r>
        <w:rPr>
          <w:rFonts w:ascii="Arial" w:hAnsi="Arial" w:cs="Arial"/>
          <w:color w:val="000000"/>
          <w:sz w:val="20"/>
          <w:szCs w:val="20"/>
        </w:rPr>
        <w:t xml:space="preserve"> Mat: </w:t>
      </w:r>
      <w:r w:rsidR="00B226D0">
        <w:rPr>
          <w:rFonts w:ascii="Arial" w:hAnsi="Arial" w:cs="Arial"/>
          <w:color w:val="000000"/>
          <w:sz w:val="20"/>
          <w:szCs w:val="20"/>
        </w:rPr>
        <w:t>Cedar Breather</w:t>
      </w:r>
      <w:r w:rsidR="00404B0D">
        <w:rPr>
          <w:rFonts w:ascii="Arial" w:hAnsi="Arial" w:cs="Arial"/>
          <w:color w:val="000000"/>
          <w:sz w:val="20"/>
          <w:szCs w:val="20"/>
        </w:rPr>
        <w:t xml:space="preserve">® </w:t>
      </w:r>
      <w:r w:rsidR="00B226D0">
        <w:rPr>
          <w:rFonts w:ascii="Arial" w:hAnsi="Arial" w:cs="Arial"/>
          <w:color w:val="000000"/>
          <w:sz w:val="20"/>
          <w:szCs w:val="20"/>
        </w:rPr>
        <w:t>(for use with wood or metal roofing)</w:t>
      </w:r>
      <w:r w:rsidR="00404B0D">
        <w:rPr>
          <w:rFonts w:ascii="Arial" w:hAnsi="Arial" w:cs="Arial"/>
          <w:color w:val="000000"/>
          <w:sz w:val="20"/>
          <w:szCs w:val="20"/>
        </w:rPr>
        <w:t xml:space="preserve"> [optional]</w:t>
      </w:r>
    </w:p>
    <w:p w14:paraId="5B359DEA" w14:textId="1FBBC416" w:rsidR="00B226D0" w:rsidRDefault="00B226D0" w:rsidP="00B226D0">
      <w:pPr>
        <w:numPr>
          <w:ilvl w:val="1"/>
          <w:numId w:val="24"/>
        </w:numPr>
        <w:autoSpaceDE w:val="0"/>
        <w:autoSpaceDN w:val="0"/>
        <w:adjustRightInd w:val="0"/>
        <w:rPr>
          <w:rFonts w:ascii="Arial" w:hAnsi="Arial" w:cs="Arial"/>
          <w:color w:val="000000"/>
          <w:sz w:val="20"/>
          <w:szCs w:val="20"/>
        </w:rPr>
      </w:pPr>
      <w:r>
        <w:rPr>
          <w:rFonts w:ascii="Arial" w:hAnsi="Arial" w:cs="Arial"/>
          <w:color w:val="000000"/>
          <w:sz w:val="20"/>
          <w:szCs w:val="20"/>
        </w:rPr>
        <w:t>Description: Rolled</w:t>
      </w:r>
      <w:r w:rsidR="00610AC3">
        <w:rPr>
          <w:rFonts w:ascii="Arial" w:hAnsi="Arial" w:cs="Arial"/>
          <w:color w:val="000000"/>
          <w:sz w:val="20"/>
          <w:szCs w:val="20"/>
        </w:rPr>
        <w:t xml:space="preserve"> 3D matrix</w:t>
      </w:r>
      <w:r>
        <w:rPr>
          <w:rFonts w:ascii="Arial" w:hAnsi="Arial" w:cs="Arial"/>
          <w:color w:val="000000"/>
          <w:sz w:val="20"/>
          <w:szCs w:val="20"/>
        </w:rPr>
        <w:t xml:space="preserve"> ventilation mat to provide drainage and ventilation beneath wood and metal roofing</w:t>
      </w:r>
    </w:p>
    <w:p w14:paraId="32F805D5" w14:textId="77777777" w:rsidR="00B226D0" w:rsidRDefault="00B226D0" w:rsidP="00B226D0">
      <w:pPr>
        <w:numPr>
          <w:ilvl w:val="1"/>
          <w:numId w:val="24"/>
        </w:numPr>
        <w:autoSpaceDE w:val="0"/>
        <w:autoSpaceDN w:val="0"/>
        <w:adjustRightInd w:val="0"/>
        <w:rPr>
          <w:rFonts w:ascii="Arial" w:hAnsi="Arial" w:cs="Arial"/>
          <w:color w:val="000000"/>
          <w:sz w:val="20"/>
          <w:szCs w:val="20"/>
        </w:rPr>
      </w:pPr>
      <w:r>
        <w:rPr>
          <w:rFonts w:ascii="Arial" w:hAnsi="Arial" w:cs="Arial"/>
          <w:color w:val="000000"/>
          <w:sz w:val="20"/>
          <w:szCs w:val="20"/>
        </w:rPr>
        <w:t>Material: Nylon</w:t>
      </w:r>
    </w:p>
    <w:p w14:paraId="70047E77" w14:textId="1CB27124" w:rsidR="00B226D0" w:rsidRDefault="00B226D0" w:rsidP="00B226D0">
      <w:pPr>
        <w:numPr>
          <w:ilvl w:val="1"/>
          <w:numId w:val="24"/>
        </w:numPr>
        <w:autoSpaceDE w:val="0"/>
        <w:autoSpaceDN w:val="0"/>
        <w:adjustRightInd w:val="0"/>
        <w:rPr>
          <w:rFonts w:ascii="Arial" w:hAnsi="Arial" w:cs="Arial"/>
          <w:color w:val="000000"/>
          <w:sz w:val="20"/>
          <w:szCs w:val="20"/>
        </w:rPr>
      </w:pPr>
      <w:r>
        <w:rPr>
          <w:rFonts w:ascii="Arial" w:hAnsi="Arial" w:cs="Arial"/>
          <w:color w:val="000000"/>
          <w:sz w:val="20"/>
          <w:szCs w:val="20"/>
        </w:rPr>
        <w:t>Roll Size:  39</w:t>
      </w:r>
      <w:r w:rsidR="00D87FB4">
        <w:rPr>
          <w:rFonts w:ascii="Arial" w:hAnsi="Arial" w:cs="Arial"/>
          <w:color w:val="000000"/>
          <w:sz w:val="20"/>
          <w:szCs w:val="20"/>
        </w:rPr>
        <w:t xml:space="preserve"> inches</w:t>
      </w:r>
      <w:r>
        <w:rPr>
          <w:rFonts w:ascii="Arial" w:hAnsi="Arial" w:cs="Arial"/>
          <w:color w:val="000000"/>
          <w:sz w:val="20"/>
          <w:szCs w:val="20"/>
        </w:rPr>
        <w:t xml:space="preserve"> W X 61.5</w:t>
      </w:r>
      <w:r w:rsidR="00D87FB4">
        <w:rPr>
          <w:rFonts w:ascii="Arial" w:hAnsi="Arial" w:cs="Arial"/>
          <w:color w:val="000000"/>
          <w:sz w:val="20"/>
          <w:szCs w:val="20"/>
        </w:rPr>
        <w:t xml:space="preserve"> </w:t>
      </w:r>
      <w:r>
        <w:rPr>
          <w:rFonts w:ascii="Arial" w:hAnsi="Arial" w:cs="Arial"/>
          <w:color w:val="000000"/>
          <w:sz w:val="20"/>
          <w:szCs w:val="20"/>
        </w:rPr>
        <w:t>f</w:t>
      </w:r>
      <w:r w:rsidR="00D87FB4">
        <w:rPr>
          <w:rFonts w:ascii="Arial" w:hAnsi="Arial" w:cs="Arial"/>
          <w:color w:val="000000"/>
          <w:sz w:val="20"/>
          <w:szCs w:val="20"/>
        </w:rPr>
        <w:t>eet</w:t>
      </w:r>
      <w:r>
        <w:rPr>
          <w:rFonts w:ascii="Arial" w:hAnsi="Arial" w:cs="Arial"/>
          <w:color w:val="000000"/>
          <w:sz w:val="20"/>
          <w:szCs w:val="20"/>
        </w:rPr>
        <w:t xml:space="preserve"> L</w:t>
      </w:r>
    </w:p>
    <w:p w14:paraId="18FF675A" w14:textId="752D1900" w:rsidR="00B226D0" w:rsidRPr="007124E3" w:rsidRDefault="00B226D0" w:rsidP="007124E3">
      <w:pPr>
        <w:numPr>
          <w:ilvl w:val="1"/>
          <w:numId w:val="2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Thickness:  </w:t>
      </w:r>
      <w:r w:rsidR="00D87FB4">
        <w:rPr>
          <w:rFonts w:ascii="Arial" w:hAnsi="Arial" w:cs="Arial"/>
          <w:color w:val="000000"/>
          <w:sz w:val="20"/>
          <w:szCs w:val="20"/>
        </w:rPr>
        <w:t>0.285 inches</w:t>
      </w:r>
      <w:r>
        <w:rPr>
          <w:rFonts w:ascii="Arial" w:hAnsi="Arial" w:cs="Arial"/>
          <w:color w:val="000000"/>
          <w:sz w:val="20"/>
          <w:szCs w:val="20"/>
        </w:rPr>
        <w:t xml:space="preserve"> </w:t>
      </w:r>
    </w:p>
    <w:p w14:paraId="41C3F1AB" w14:textId="12CE9981" w:rsidR="00FF264B" w:rsidRDefault="00A712B5" w:rsidP="000761BC">
      <w:pPr>
        <w:numPr>
          <w:ilvl w:val="0"/>
          <w:numId w:val="24"/>
        </w:numPr>
        <w:autoSpaceDE w:val="0"/>
        <w:autoSpaceDN w:val="0"/>
        <w:adjustRightInd w:val="0"/>
        <w:rPr>
          <w:rFonts w:ascii="Arial" w:hAnsi="Arial" w:cs="Arial"/>
          <w:sz w:val="20"/>
          <w:szCs w:val="20"/>
        </w:rPr>
      </w:pPr>
      <w:r>
        <w:rPr>
          <w:rFonts w:ascii="Arial" w:hAnsi="Arial" w:cs="Arial"/>
          <w:sz w:val="20"/>
          <w:szCs w:val="20"/>
        </w:rPr>
        <w:t xml:space="preserve">Ridge Vent: </w:t>
      </w:r>
      <w:r w:rsidR="000761BC">
        <w:rPr>
          <w:rFonts w:ascii="Arial" w:hAnsi="Arial" w:cs="Arial"/>
          <w:sz w:val="20"/>
          <w:szCs w:val="20"/>
        </w:rPr>
        <w:t>Rapid Ridge</w:t>
      </w:r>
      <w:r w:rsidR="00FF3A1D">
        <w:rPr>
          <w:rFonts w:ascii="Arial" w:hAnsi="Arial" w:cs="Arial"/>
          <w:sz w:val="20"/>
          <w:szCs w:val="20"/>
        </w:rPr>
        <w:t>®</w:t>
      </w:r>
      <w:r w:rsidR="000761BC">
        <w:rPr>
          <w:rFonts w:ascii="Arial" w:hAnsi="Arial" w:cs="Arial"/>
          <w:sz w:val="20"/>
          <w:szCs w:val="20"/>
        </w:rPr>
        <w:t xml:space="preserve"> 7</w:t>
      </w:r>
      <w:r w:rsidR="00FF3A1D">
        <w:rPr>
          <w:rFonts w:ascii="Arial" w:hAnsi="Arial" w:cs="Arial"/>
          <w:sz w:val="20"/>
          <w:szCs w:val="20"/>
        </w:rPr>
        <w:t xml:space="preserve"> </w:t>
      </w:r>
      <w:r w:rsidR="00F540E1">
        <w:rPr>
          <w:rFonts w:ascii="Arial" w:hAnsi="Arial" w:cs="Arial"/>
          <w:sz w:val="20"/>
          <w:szCs w:val="20"/>
        </w:rPr>
        <w:t>Ridge Vent</w:t>
      </w:r>
      <w:r w:rsidR="00333613">
        <w:rPr>
          <w:rFonts w:ascii="Arial" w:hAnsi="Arial" w:cs="Arial"/>
          <w:sz w:val="20"/>
          <w:szCs w:val="20"/>
        </w:rPr>
        <w:t xml:space="preserve"> (for use with wood roofing)</w:t>
      </w:r>
      <w:r w:rsidR="00F540E1">
        <w:rPr>
          <w:rFonts w:ascii="Arial" w:hAnsi="Arial" w:cs="Arial"/>
          <w:sz w:val="20"/>
          <w:szCs w:val="20"/>
        </w:rPr>
        <w:t xml:space="preserve"> [optional]</w:t>
      </w:r>
    </w:p>
    <w:p w14:paraId="03E6CA98" w14:textId="40ABC53B" w:rsidR="00304D0B" w:rsidRDefault="00AF27FB" w:rsidP="00304D0B">
      <w:pPr>
        <w:numPr>
          <w:ilvl w:val="1"/>
          <w:numId w:val="24"/>
        </w:numPr>
        <w:autoSpaceDE w:val="0"/>
        <w:autoSpaceDN w:val="0"/>
        <w:adjustRightInd w:val="0"/>
        <w:rPr>
          <w:rFonts w:ascii="Arial" w:hAnsi="Arial" w:cs="Arial"/>
          <w:sz w:val="20"/>
          <w:szCs w:val="20"/>
        </w:rPr>
      </w:pPr>
      <w:r>
        <w:rPr>
          <w:rFonts w:ascii="Arial" w:hAnsi="Arial" w:cs="Arial"/>
          <w:sz w:val="20"/>
          <w:szCs w:val="20"/>
        </w:rPr>
        <w:t xml:space="preserve">Description:  </w:t>
      </w:r>
      <w:r w:rsidR="004A7019">
        <w:rPr>
          <w:rFonts w:ascii="Arial" w:hAnsi="Arial" w:cs="Arial"/>
          <w:sz w:val="20"/>
          <w:szCs w:val="20"/>
        </w:rPr>
        <w:t>rolled, shingle-over ridge ventilation product</w:t>
      </w:r>
    </w:p>
    <w:p w14:paraId="18BA4845" w14:textId="33B300E5" w:rsidR="00D50385" w:rsidRDefault="00906558" w:rsidP="00011A11">
      <w:pPr>
        <w:numPr>
          <w:ilvl w:val="1"/>
          <w:numId w:val="24"/>
        </w:numPr>
        <w:autoSpaceDE w:val="0"/>
        <w:autoSpaceDN w:val="0"/>
        <w:adjustRightInd w:val="0"/>
        <w:rPr>
          <w:rFonts w:ascii="Arial" w:hAnsi="Arial" w:cs="Arial"/>
          <w:sz w:val="20"/>
          <w:szCs w:val="20"/>
        </w:rPr>
      </w:pPr>
      <w:r>
        <w:rPr>
          <w:rFonts w:ascii="Arial" w:hAnsi="Arial" w:cs="Arial"/>
          <w:sz w:val="20"/>
          <w:szCs w:val="20"/>
        </w:rPr>
        <w:t xml:space="preserve">Material:  Nylon matrix with non-woven polyester </w:t>
      </w:r>
      <w:r w:rsidR="00A66178">
        <w:rPr>
          <w:rFonts w:ascii="Arial" w:hAnsi="Arial" w:cs="Arial"/>
          <w:sz w:val="20"/>
          <w:szCs w:val="20"/>
        </w:rPr>
        <w:t>fabric</w:t>
      </w:r>
    </w:p>
    <w:p w14:paraId="75362CC0" w14:textId="542C167D" w:rsidR="00A66178" w:rsidRDefault="00440878" w:rsidP="00011A11">
      <w:pPr>
        <w:numPr>
          <w:ilvl w:val="1"/>
          <w:numId w:val="24"/>
        </w:numPr>
        <w:autoSpaceDE w:val="0"/>
        <w:autoSpaceDN w:val="0"/>
        <w:adjustRightInd w:val="0"/>
        <w:rPr>
          <w:rFonts w:ascii="Arial" w:hAnsi="Arial" w:cs="Arial"/>
          <w:sz w:val="20"/>
          <w:szCs w:val="20"/>
        </w:rPr>
      </w:pPr>
      <w:r>
        <w:rPr>
          <w:rFonts w:ascii="Arial" w:hAnsi="Arial" w:cs="Arial"/>
          <w:sz w:val="20"/>
          <w:szCs w:val="20"/>
        </w:rPr>
        <w:t xml:space="preserve">Roll size:  </w:t>
      </w:r>
      <w:r w:rsidR="00A66178">
        <w:rPr>
          <w:rFonts w:ascii="Arial" w:hAnsi="Arial" w:cs="Arial"/>
          <w:sz w:val="20"/>
          <w:szCs w:val="20"/>
        </w:rPr>
        <w:t>7” X 20ft. rolls</w:t>
      </w:r>
    </w:p>
    <w:p w14:paraId="51585330" w14:textId="1314E09D" w:rsidR="00A66178" w:rsidRPr="00BC6843" w:rsidRDefault="00440878" w:rsidP="00011A11">
      <w:pPr>
        <w:numPr>
          <w:ilvl w:val="1"/>
          <w:numId w:val="24"/>
        </w:numPr>
        <w:autoSpaceDE w:val="0"/>
        <w:autoSpaceDN w:val="0"/>
        <w:adjustRightInd w:val="0"/>
        <w:rPr>
          <w:rFonts w:ascii="Arial" w:hAnsi="Arial" w:cs="Arial"/>
          <w:sz w:val="20"/>
          <w:szCs w:val="20"/>
        </w:rPr>
      </w:pPr>
      <w:r>
        <w:rPr>
          <w:rFonts w:ascii="Arial" w:hAnsi="Arial" w:cs="Arial"/>
          <w:sz w:val="20"/>
          <w:szCs w:val="20"/>
        </w:rPr>
        <w:t xml:space="preserve">Thickness: </w:t>
      </w:r>
      <w:r w:rsidR="00306E66">
        <w:rPr>
          <w:rFonts w:ascii="Arial" w:hAnsi="Arial" w:cs="Arial"/>
          <w:sz w:val="20"/>
          <w:szCs w:val="20"/>
        </w:rPr>
        <w:t>0</w:t>
      </w:r>
      <w:r>
        <w:rPr>
          <w:rFonts w:ascii="Arial" w:hAnsi="Arial" w:cs="Arial"/>
          <w:sz w:val="20"/>
          <w:szCs w:val="20"/>
        </w:rPr>
        <w:t>.625”</w:t>
      </w:r>
    </w:p>
    <w:p w14:paraId="5112BAA9" w14:textId="77777777" w:rsidR="00065A33" w:rsidRDefault="00C91DD8" w:rsidP="00410F6E">
      <w:pPr>
        <w:numPr>
          <w:ilvl w:val="0"/>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Fasteners:</w:t>
      </w:r>
    </w:p>
    <w:p w14:paraId="568FC839" w14:textId="77777777" w:rsidR="00065A33" w:rsidRPr="00DA15F5" w:rsidRDefault="00065A33" w:rsidP="00065A33">
      <w:pPr>
        <w:autoSpaceDE w:val="0"/>
        <w:autoSpaceDN w:val="0"/>
        <w:adjustRightInd w:val="0"/>
        <w:rPr>
          <w:rFonts w:ascii="Arial" w:hAnsi="Arial" w:cs="Arial"/>
          <w:color w:val="000000"/>
          <w:sz w:val="16"/>
          <w:szCs w:val="16"/>
        </w:rPr>
      </w:pPr>
    </w:p>
    <w:p w14:paraId="650122F3" w14:textId="77777777" w:rsidR="00065A33" w:rsidRPr="00065A33" w:rsidRDefault="00065A33" w:rsidP="00065A33">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Specify only blunt-tipped, ring shank stainless steel nails for any wood cladding product.</w:t>
      </w:r>
    </w:p>
    <w:p w14:paraId="77A6A1DC" w14:textId="77777777" w:rsidR="00065A33" w:rsidRPr="00DA15F5" w:rsidRDefault="00065A33" w:rsidP="00065A33">
      <w:pPr>
        <w:autoSpaceDE w:val="0"/>
        <w:autoSpaceDN w:val="0"/>
        <w:adjustRightInd w:val="0"/>
        <w:ind w:left="360"/>
        <w:rPr>
          <w:rFonts w:ascii="Arial" w:hAnsi="Arial" w:cs="Arial"/>
          <w:color w:val="000000"/>
          <w:sz w:val="16"/>
          <w:szCs w:val="16"/>
        </w:rPr>
      </w:pPr>
    </w:p>
    <w:p w14:paraId="4E9C701A" w14:textId="77777777" w:rsidR="00065A33" w:rsidRDefault="00C91DD8" w:rsidP="00410F6E">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Type: [Nails] [Blunt-tipped, ring shank stainless steel nails] [Staples].</w:t>
      </w:r>
    </w:p>
    <w:p w14:paraId="628586F6" w14:textId="77777777" w:rsidR="00065A33" w:rsidRDefault="00C91DD8" w:rsidP="00410F6E">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Material: Corrosion protected steel.</w:t>
      </w:r>
    </w:p>
    <w:p w14:paraId="37976C53" w14:textId="77777777" w:rsidR="00065A33" w:rsidRDefault="00C91DD8" w:rsidP="00410F6E">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Material Standard: [Specify material standard.].</w:t>
      </w:r>
    </w:p>
    <w:p w14:paraId="472387A4" w14:textId="77777777" w:rsidR="00065A33" w:rsidRDefault="00C91DD8" w:rsidP="00410F6E">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Manufacturer: [Acceptab</w:t>
      </w:r>
      <w:r w:rsidR="00434F69">
        <w:rPr>
          <w:rFonts w:ascii="Arial" w:hAnsi="Arial" w:cs="Arial"/>
          <w:color w:val="000000"/>
          <w:sz w:val="20"/>
          <w:szCs w:val="20"/>
        </w:rPr>
        <w:t>le to manufacturer of underlayment</w:t>
      </w:r>
      <w:r w:rsidRPr="0034162B">
        <w:rPr>
          <w:rFonts w:ascii="Arial" w:hAnsi="Arial" w:cs="Arial"/>
          <w:color w:val="000000"/>
          <w:sz w:val="20"/>
          <w:szCs w:val="20"/>
        </w:rPr>
        <w:t>] [Specify manufacturer.].</w:t>
      </w:r>
    </w:p>
    <w:p w14:paraId="3917701A" w14:textId="77777777" w:rsidR="00C91DD8" w:rsidRDefault="00C91DD8" w:rsidP="00410F6E">
      <w:pPr>
        <w:numPr>
          <w:ilvl w:val="1"/>
          <w:numId w:val="24"/>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Size: Suitable for project application.</w:t>
      </w:r>
    </w:p>
    <w:p w14:paraId="2C37A0D5" w14:textId="1878B584" w:rsidR="00635DE8" w:rsidRPr="00635DE8" w:rsidRDefault="00635DE8" w:rsidP="00635DE8">
      <w:pPr>
        <w:numPr>
          <w:ilvl w:val="0"/>
          <w:numId w:val="24"/>
        </w:numPr>
        <w:autoSpaceDE w:val="0"/>
        <w:autoSpaceDN w:val="0"/>
        <w:adjustRightInd w:val="0"/>
        <w:rPr>
          <w:rFonts w:ascii="Arial" w:hAnsi="Arial" w:cs="Arial"/>
          <w:color w:val="000000"/>
          <w:sz w:val="20"/>
          <w:szCs w:val="20"/>
        </w:rPr>
      </w:pPr>
      <w:r w:rsidRPr="00635DE8">
        <w:rPr>
          <w:rFonts w:ascii="Arial" w:hAnsi="Arial" w:cs="Arial"/>
          <w:color w:val="000000"/>
          <w:sz w:val="20"/>
          <w:szCs w:val="20"/>
        </w:rPr>
        <w:t xml:space="preserve">Adhesives/Sealants: </w:t>
      </w:r>
    </w:p>
    <w:p w14:paraId="6D21CEBD" w14:textId="1AD110C6" w:rsidR="00635DE8" w:rsidRPr="00635DE8" w:rsidRDefault="00635DE8" w:rsidP="00635DE8">
      <w:pPr>
        <w:numPr>
          <w:ilvl w:val="1"/>
          <w:numId w:val="24"/>
        </w:numPr>
        <w:autoSpaceDE w:val="0"/>
        <w:autoSpaceDN w:val="0"/>
        <w:adjustRightInd w:val="0"/>
        <w:rPr>
          <w:rFonts w:ascii="Arial" w:hAnsi="Arial" w:cs="Arial"/>
          <w:color w:val="000000"/>
          <w:sz w:val="20"/>
          <w:szCs w:val="20"/>
        </w:rPr>
      </w:pPr>
      <w:r w:rsidRPr="00635DE8">
        <w:rPr>
          <w:rFonts w:ascii="Arial" w:hAnsi="Arial" w:cs="Arial"/>
          <w:color w:val="000000"/>
          <w:sz w:val="20"/>
          <w:szCs w:val="20"/>
        </w:rPr>
        <w:t xml:space="preserve">[Acceptable to manufacturer of </w:t>
      </w:r>
      <w:proofErr w:type="spellStart"/>
      <w:r>
        <w:rPr>
          <w:rFonts w:ascii="Arial" w:hAnsi="Arial" w:cs="Arial"/>
          <w:color w:val="000000"/>
          <w:sz w:val="20"/>
          <w:szCs w:val="20"/>
        </w:rPr>
        <w:t>VaporDry</w:t>
      </w:r>
      <w:proofErr w:type="spellEnd"/>
      <w:r w:rsidR="00B02070">
        <w:rPr>
          <w:rFonts w:ascii="Arial" w:hAnsi="Arial" w:cs="Arial"/>
          <w:color w:val="000000"/>
          <w:sz w:val="20"/>
          <w:szCs w:val="20"/>
        </w:rPr>
        <w:t>™ SA</w:t>
      </w:r>
      <w:r w:rsidRPr="00635DE8">
        <w:rPr>
          <w:rFonts w:ascii="Arial" w:hAnsi="Arial" w:cs="Arial"/>
          <w:color w:val="000000"/>
          <w:sz w:val="20"/>
          <w:szCs w:val="20"/>
        </w:rPr>
        <w:t>] [Benjamin Obdyke].</w:t>
      </w:r>
    </w:p>
    <w:p w14:paraId="561104AA" w14:textId="77777777" w:rsidR="00635DE8" w:rsidRPr="00635DE8" w:rsidRDefault="00635DE8" w:rsidP="00635DE8">
      <w:pPr>
        <w:autoSpaceDE w:val="0"/>
        <w:autoSpaceDN w:val="0"/>
        <w:adjustRightInd w:val="0"/>
        <w:ind w:left="1440"/>
        <w:rPr>
          <w:rFonts w:ascii="Arial" w:hAnsi="Arial" w:cs="Arial"/>
          <w:color w:val="000000"/>
          <w:sz w:val="20"/>
          <w:szCs w:val="20"/>
        </w:rPr>
      </w:pPr>
    </w:p>
    <w:p w14:paraId="533460E6" w14:textId="77777777" w:rsidR="00961A1D" w:rsidRPr="00DA15F5" w:rsidRDefault="00961A1D" w:rsidP="00C91DD8">
      <w:pPr>
        <w:autoSpaceDE w:val="0"/>
        <w:autoSpaceDN w:val="0"/>
        <w:adjustRightInd w:val="0"/>
        <w:rPr>
          <w:rFonts w:ascii="Arial" w:hAnsi="Arial" w:cs="Arial"/>
          <w:b/>
          <w:bCs/>
          <w:color w:val="000000"/>
          <w:sz w:val="16"/>
          <w:szCs w:val="16"/>
        </w:rPr>
      </w:pPr>
    </w:p>
    <w:p w14:paraId="1B762E06" w14:textId="77777777" w:rsidR="00C91DD8" w:rsidRPr="0034162B" w:rsidRDefault="00530553" w:rsidP="00C91DD8">
      <w:pPr>
        <w:autoSpaceDE w:val="0"/>
        <w:autoSpaceDN w:val="0"/>
        <w:adjustRightInd w:val="0"/>
        <w:rPr>
          <w:rFonts w:ascii="Arial" w:hAnsi="Arial" w:cs="Arial"/>
          <w:b/>
          <w:bCs/>
          <w:color w:val="000000"/>
          <w:sz w:val="20"/>
          <w:szCs w:val="20"/>
        </w:rPr>
      </w:pPr>
      <w:r w:rsidRPr="0034162B">
        <w:rPr>
          <w:rFonts w:ascii="Arial" w:hAnsi="Arial" w:cs="Arial"/>
          <w:b/>
          <w:bCs/>
          <w:color w:val="000000"/>
          <w:sz w:val="20"/>
          <w:szCs w:val="20"/>
        </w:rPr>
        <w:t xml:space="preserve">PART 3 </w:t>
      </w:r>
      <w:r w:rsidR="00C91DD8" w:rsidRPr="0034162B">
        <w:rPr>
          <w:rFonts w:ascii="Arial" w:hAnsi="Arial" w:cs="Arial"/>
          <w:b/>
          <w:bCs/>
          <w:color w:val="000000"/>
          <w:sz w:val="20"/>
          <w:szCs w:val="20"/>
        </w:rPr>
        <w:t>EXECUTION</w:t>
      </w:r>
    </w:p>
    <w:p w14:paraId="1FD0672F" w14:textId="77777777" w:rsidR="00961A1D" w:rsidRPr="00684816" w:rsidRDefault="00961A1D" w:rsidP="00C91DD8">
      <w:pPr>
        <w:autoSpaceDE w:val="0"/>
        <w:autoSpaceDN w:val="0"/>
        <w:adjustRightInd w:val="0"/>
        <w:rPr>
          <w:rFonts w:ascii="Arial" w:hAnsi="Arial" w:cs="Arial"/>
          <w:b/>
          <w:bCs/>
          <w:color w:val="000000"/>
          <w:sz w:val="8"/>
          <w:szCs w:val="8"/>
        </w:rPr>
      </w:pPr>
    </w:p>
    <w:p w14:paraId="19134919" w14:textId="77777777" w:rsidR="00C91DD8" w:rsidRPr="00065A33" w:rsidRDefault="00C91DD8" w:rsidP="00C91DD8">
      <w:pPr>
        <w:autoSpaceDE w:val="0"/>
        <w:autoSpaceDN w:val="0"/>
        <w:adjustRightInd w:val="0"/>
        <w:rPr>
          <w:rFonts w:ascii="Arial" w:hAnsi="Arial" w:cs="Arial"/>
          <w:i/>
          <w:color w:val="000000"/>
          <w:sz w:val="18"/>
          <w:szCs w:val="18"/>
        </w:rPr>
      </w:pPr>
      <w:r w:rsidRPr="00065A33">
        <w:rPr>
          <w:rFonts w:ascii="Arial" w:hAnsi="Arial" w:cs="Arial"/>
          <w:i/>
          <w:color w:val="000000"/>
          <w:sz w:val="18"/>
          <w:szCs w:val="18"/>
        </w:rPr>
        <w:t>Specifier Note: Revise article below to suit</w:t>
      </w:r>
      <w:r w:rsidR="00961A1D" w:rsidRPr="00065A33">
        <w:rPr>
          <w:rFonts w:ascii="Arial" w:hAnsi="Arial" w:cs="Arial"/>
          <w:i/>
          <w:color w:val="000000"/>
          <w:sz w:val="18"/>
          <w:szCs w:val="18"/>
        </w:rPr>
        <w:t xml:space="preserve"> </w:t>
      </w:r>
      <w:r w:rsidRPr="00065A33">
        <w:rPr>
          <w:rFonts w:ascii="Arial" w:hAnsi="Arial" w:cs="Arial"/>
          <w:i/>
          <w:color w:val="000000"/>
          <w:sz w:val="18"/>
          <w:szCs w:val="18"/>
        </w:rPr>
        <w:t>project requirements and specifier’s practice.</w:t>
      </w:r>
    </w:p>
    <w:p w14:paraId="13E80174" w14:textId="77777777" w:rsidR="00961A1D" w:rsidRPr="00DA15F5" w:rsidRDefault="00961A1D" w:rsidP="00C91DD8">
      <w:pPr>
        <w:autoSpaceDE w:val="0"/>
        <w:autoSpaceDN w:val="0"/>
        <w:adjustRightInd w:val="0"/>
        <w:rPr>
          <w:rFonts w:ascii="Arial" w:hAnsi="Arial" w:cs="Arial"/>
          <w:color w:val="000000"/>
          <w:sz w:val="16"/>
          <w:szCs w:val="16"/>
        </w:rPr>
      </w:pPr>
    </w:p>
    <w:p w14:paraId="468C698D"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3.01 MANUFACTURER’S INSTRUCTIONS</w:t>
      </w:r>
    </w:p>
    <w:p w14:paraId="13BA18B9" w14:textId="77777777" w:rsidR="00961A1D" w:rsidRPr="00684816" w:rsidRDefault="00961A1D" w:rsidP="00C91DD8">
      <w:pPr>
        <w:autoSpaceDE w:val="0"/>
        <w:autoSpaceDN w:val="0"/>
        <w:adjustRightInd w:val="0"/>
        <w:rPr>
          <w:rFonts w:ascii="Arial" w:hAnsi="Arial" w:cs="Arial"/>
          <w:color w:val="000000"/>
          <w:sz w:val="16"/>
          <w:szCs w:val="16"/>
        </w:rPr>
      </w:pPr>
    </w:p>
    <w:p w14:paraId="65532428" w14:textId="77777777" w:rsidR="00C91DD8" w:rsidRDefault="00C91DD8" w:rsidP="009F21E5">
      <w:pPr>
        <w:numPr>
          <w:ilvl w:val="0"/>
          <w:numId w:val="25"/>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 xml:space="preserve">Comply with the instructions and recommendations of the </w:t>
      </w:r>
      <w:r w:rsidR="00410F6E">
        <w:rPr>
          <w:rFonts w:ascii="Arial" w:hAnsi="Arial" w:cs="Arial"/>
          <w:color w:val="000000"/>
          <w:sz w:val="20"/>
          <w:szCs w:val="20"/>
        </w:rPr>
        <w:t>underlayment</w:t>
      </w:r>
      <w:r w:rsidRPr="0034162B">
        <w:rPr>
          <w:rFonts w:ascii="Arial" w:hAnsi="Arial" w:cs="Arial"/>
          <w:color w:val="000000"/>
          <w:sz w:val="20"/>
          <w:szCs w:val="20"/>
        </w:rPr>
        <w:t xml:space="preserve"> manufacturer.</w:t>
      </w:r>
    </w:p>
    <w:p w14:paraId="419F0027" w14:textId="77777777" w:rsidR="009F21E5" w:rsidRPr="00DA15F5" w:rsidRDefault="009F21E5" w:rsidP="009F21E5">
      <w:pPr>
        <w:autoSpaceDE w:val="0"/>
        <w:autoSpaceDN w:val="0"/>
        <w:adjustRightInd w:val="0"/>
        <w:rPr>
          <w:rFonts w:ascii="Arial" w:hAnsi="Arial" w:cs="Arial"/>
          <w:color w:val="000000"/>
          <w:sz w:val="16"/>
          <w:szCs w:val="16"/>
        </w:rPr>
      </w:pPr>
    </w:p>
    <w:p w14:paraId="0BD5A80C" w14:textId="77777777" w:rsidR="009F21E5" w:rsidRPr="009F21E5" w:rsidRDefault="00C91DD8" w:rsidP="00C91DD8">
      <w:pPr>
        <w:autoSpaceDE w:val="0"/>
        <w:autoSpaceDN w:val="0"/>
        <w:adjustRightInd w:val="0"/>
        <w:rPr>
          <w:rFonts w:ascii="Arial" w:hAnsi="Arial" w:cs="Arial"/>
          <w:i/>
          <w:color w:val="000000"/>
          <w:sz w:val="18"/>
          <w:szCs w:val="18"/>
        </w:rPr>
      </w:pPr>
      <w:r w:rsidRPr="009F21E5">
        <w:rPr>
          <w:rFonts w:ascii="Arial" w:hAnsi="Arial" w:cs="Arial"/>
          <w:i/>
          <w:color w:val="000000"/>
          <w:sz w:val="18"/>
          <w:szCs w:val="18"/>
        </w:rPr>
        <w:t>Specifier Note: Specify actions to physically determine that conditions are acceptable to receive primary products of the section.</w:t>
      </w:r>
    </w:p>
    <w:p w14:paraId="1E9C799A" w14:textId="77777777" w:rsidR="00961A1D" w:rsidRPr="00DA15F5" w:rsidRDefault="00961A1D" w:rsidP="00C91DD8">
      <w:pPr>
        <w:autoSpaceDE w:val="0"/>
        <w:autoSpaceDN w:val="0"/>
        <w:adjustRightInd w:val="0"/>
        <w:rPr>
          <w:rFonts w:ascii="Arial" w:hAnsi="Arial" w:cs="Arial"/>
          <w:color w:val="000000"/>
          <w:sz w:val="16"/>
          <w:szCs w:val="16"/>
        </w:rPr>
      </w:pPr>
    </w:p>
    <w:p w14:paraId="73F1C6FC"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3.02 EXAMINATION</w:t>
      </w:r>
    </w:p>
    <w:p w14:paraId="1D6B9AAC" w14:textId="77777777" w:rsidR="00961A1D" w:rsidRPr="00684816" w:rsidRDefault="00961A1D" w:rsidP="00C91DD8">
      <w:pPr>
        <w:autoSpaceDE w:val="0"/>
        <w:autoSpaceDN w:val="0"/>
        <w:adjustRightInd w:val="0"/>
        <w:rPr>
          <w:rFonts w:ascii="Arial" w:hAnsi="Arial" w:cs="Arial"/>
          <w:bCs/>
          <w:color w:val="000000"/>
          <w:sz w:val="16"/>
          <w:szCs w:val="16"/>
        </w:rPr>
      </w:pPr>
    </w:p>
    <w:p w14:paraId="44198C54" w14:textId="77777777" w:rsidR="009F21E5" w:rsidRDefault="00C91DD8" w:rsidP="00262172">
      <w:pPr>
        <w:numPr>
          <w:ilvl w:val="0"/>
          <w:numId w:val="2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Site Verification of Conditions:</w:t>
      </w:r>
    </w:p>
    <w:p w14:paraId="2329562C" w14:textId="77777777" w:rsidR="009F21E5" w:rsidRDefault="00C91DD8" w:rsidP="009F21E5">
      <w:pPr>
        <w:numPr>
          <w:ilvl w:val="1"/>
          <w:numId w:val="2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Verify that site conditions are acceptabl</w:t>
      </w:r>
      <w:r w:rsidR="00410F6E">
        <w:rPr>
          <w:rFonts w:ascii="Arial" w:hAnsi="Arial" w:cs="Arial"/>
          <w:color w:val="000000"/>
          <w:sz w:val="20"/>
          <w:szCs w:val="20"/>
        </w:rPr>
        <w:t>e for installation of the underlayment</w:t>
      </w:r>
      <w:r w:rsidRPr="0034162B">
        <w:rPr>
          <w:rFonts w:ascii="Arial" w:hAnsi="Arial" w:cs="Arial"/>
          <w:color w:val="000000"/>
          <w:sz w:val="20"/>
          <w:szCs w:val="20"/>
        </w:rPr>
        <w:t>.</w:t>
      </w:r>
    </w:p>
    <w:p w14:paraId="03DB9FCB" w14:textId="77777777" w:rsidR="00C91DD8" w:rsidRPr="0034162B" w:rsidRDefault="00C91DD8" w:rsidP="00262172">
      <w:pPr>
        <w:numPr>
          <w:ilvl w:val="1"/>
          <w:numId w:val="26"/>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Do not proceed with installation of rainscreen until unacceptable conditions are corrected.</w:t>
      </w:r>
    </w:p>
    <w:p w14:paraId="1B8DDF01" w14:textId="77777777" w:rsidR="00961A1D" w:rsidRPr="00DA15F5" w:rsidRDefault="00961A1D" w:rsidP="00961A1D">
      <w:pPr>
        <w:autoSpaceDE w:val="0"/>
        <w:autoSpaceDN w:val="0"/>
        <w:adjustRightInd w:val="0"/>
        <w:ind w:firstLine="720"/>
        <w:rPr>
          <w:rFonts w:ascii="Arial" w:hAnsi="Arial" w:cs="Arial"/>
          <w:color w:val="000000"/>
          <w:sz w:val="16"/>
          <w:szCs w:val="16"/>
        </w:rPr>
      </w:pPr>
    </w:p>
    <w:p w14:paraId="2CB0DBF1" w14:textId="77777777" w:rsidR="00C91DD8" w:rsidRPr="009F21E5" w:rsidRDefault="00C91DD8" w:rsidP="00C91DD8">
      <w:pPr>
        <w:autoSpaceDE w:val="0"/>
        <w:autoSpaceDN w:val="0"/>
        <w:adjustRightInd w:val="0"/>
        <w:rPr>
          <w:rFonts w:ascii="Arial" w:hAnsi="Arial" w:cs="Arial"/>
          <w:i/>
          <w:color w:val="000000"/>
          <w:sz w:val="18"/>
          <w:szCs w:val="18"/>
        </w:rPr>
      </w:pPr>
      <w:r w:rsidRPr="009F21E5">
        <w:rPr>
          <w:rFonts w:ascii="Arial" w:hAnsi="Arial" w:cs="Arial"/>
          <w:i/>
          <w:color w:val="000000"/>
          <w:sz w:val="18"/>
          <w:szCs w:val="18"/>
        </w:rPr>
        <w:t>Specifier Note: Coordinate article below with manufacturer’s recommended installation requirements.</w:t>
      </w:r>
    </w:p>
    <w:p w14:paraId="17F27755" w14:textId="77777777" w:rsidR="00961A1D" w:rsidRPr="00DA15F5" w:rsidRDefault="00961A1D" w:rsidP="00C91DD8">
      <w:pPr>
        <w:autoSpaceDE w:val="0"/>
        <w:autoSpaceDN w:val="0"/>
        <w:adjustRightInd w:val="0"/>
        <w:rPr>
          <w:rFonts w:ascii="Arial" w:hAnsi="Arial" w:cs="Arial"/>
          <w:color w:val="000000"/>
          <w:sz w:val="16"/>
          <w:szCs w:val="16"/>
        </w:rPr>
      </w:pPr>
    </w:p>
    <w:p w14:paraId="4BD8B5FE"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3.03 INSTALLATION</w:t>
      </w:r>
    </w:p>
    <w:p w14:paraId="53CAC15E" w14:textId="77777777" w:rsidR="00262172" w:rsidRPr="00684816" w:rsidRDefault="00262172" w:rsidP="00C91DD8">
      <w:pPr>
        <w:autoSpaceDE w:val="0"/>
        <w:autoSpaceDN w:val="0"/>
        <w:adjustRightInd w:val="0"/>
        <w:rPr>
          <w:rFonts w:ascii="Arial" w:hAnsi="Arial" w:cs="Arial"/>
          <w:color w:val="000000"/>
          <w:sz w:val="16"/>
          <w:szCs w:val="16"/>
        </w:rPr>
      </w:pPr>
    </w:p>
    <w:p w14:paraId="75B1291F" w14:textId="77777777" w:rsidR="00BD2E46" w:rsidRDefault="00BD2E46" w:rsidP="00BD2E46">
      <w:pPr>
        <w:pStyle w:val="ListParagraph"/>
        <w:numPr>
          <w:ilvl w:val="0"/>
          <w:numId w:val="36"/>
        </w:numPr>
        <w:autoSpaceDE w:val="0"/>
        <w:autoSpaceDN w:val="0"/>
        <w:adjustRightInd w:val="0"/>
        <w:rPr>
          <w:rFonts w:ascii="Arial" w:hAnsi="Arial" w:cs="Arial"/>
          <w:color w:val="000000"/>
          <w:sz w:val="20"/>
          <w:szCs w:val="20"/>
        </w:rPr>
      </w:pPr>
      <w:r w:rsidRPr="00BC6843">
        <w:rPr>
          <w:rFonts w:ascii="Arial" w:hAnsi="Arial" w:cs="Arial"/>
          <w:color w:val="000000"/>
          <w:sz w:val="20"/>
          <w:szCs w:val="20"/>
        </w:rPr>
        <w:t>Basic Installation</w:t>
      </w:r>
    </w:p>
    <w:p w14:paraId="28837749" w14:textId="77777777" w:rsidR="00BD2E46" w:rsidRDefault="001653D8" w:rsidP="00BD2E46">
      <w:pPr>
        <w:pStyle w:val="ListParagraph"/>
        <w:numPr>
          <w:ilvl w:val="1"/>
          <w:numId w:val="36"/>
        </w:numPr>
        <w:autoSpaceDE w:val="0"/>
        <w:autoSpaceDN w:val="0"/>
        <w:adjustRightInd w:val="0"/>
        <w:rPr>
          <w:rFonts w:ascii="Arial" w:hAnsi="Arial" w:cs="Arial"/>
          <w:color w:val="000000"/>
          <w:sz w:val="20"/>
          <w:szCs w:val="20"/>
        </w:rPr>
      </w:pPr>
      <w:hyperlink r:id="rId12" w:history="1">
        <w:r w:rsidR="00BD2E46" w:rsidRPr="00D64377">
          <w:rPr>
            <w:rStyle w:val="Hyperlink"/>
            <w:rFonts w:ascii="Arial" w:hAnsi="Arial" w:cs="Arial"/>
            <w:sz w:val="20"/>
            <w:szCs w:val="20"/>
          </w:rPr>
          <w:t>www.benjaminobdyke.com/resource-category/installation-instructions/</w:t>
        </w:r>
      </w:hyperlink>
    </w:p>
    <w:p w14:paraId="5683EA15" w14:textId="77777777" w:rsidR="00BD2E46" w:rsidRDefault="00BD2E46" w:rsidP="00BD2E46">
      <w:pPr>
        <w:pStyle w:val="ListParagraph"/>
        <w:numPr>
          <w:ilvl w:val="0"/>
          <w:numId w:val="36"/>
        </w:numPr>
        <w:autoSpaceDE w:val="0"/>
        <w:autoSpaceDN w:val="0"/>
        <w:adjustRightInd w:val="0"/>
        <w:rPr>
          <w:rFonts w:ascii="Arial" w:hAnsi="Arial" w:cs="Arial"/>
          <w:color w:val="000000"/>
          <w:sz w:val="20"/>
          <w:szCs w:val="20"/>
        </w:rPr>
      </w:pPr>
      <w:r>
        <w:rPr>
          <w:rFonts w:ascii="Arial" w:hAnsi="Arial" w:cs="Arial"/>
          <w:color w:val="000000"/>
          <w:sz w:val="20"/>
          <w:szCs w:val="20"/>
        </w:rPr>
        <w:t>Special Considerations for System Warranty Requirements: reference Part 1.6.B: see website</w:t>
      </w:r>
    </w:p>
    <w:p w14:paraId="1DB81B2C" w14:textId="77777777" w:rsidR="00BD2E46" w:rsidRDefault="001653D8" w:rsidP="00BD2E46">
      <w:pPr>
        <w:pStyle w:val="ListParagraph"/>
        <w:numPr>
          <w:ilvl w:val="1"/>
          <w:numId w:val="36"/>
        </w:numPr>
        <w:autoSpaceDE w:val="0"/>
        <w:autoSpaceDN w:val="0"/>
        <w:adjustRightInd w:val="0"/>
        <w:rPr>
          <w:rFonts w:ascii="Arial" w:hAnsi="Arial" w:cs="Arial"/>
          <w:color w:val="000000"/>
          <w:sz w:val="20"/>
          <w:szCs w:val="20"/>
        </w:rPr>
      </w:pPr>
      <w:hyperlink r:id="rId13" w:history="1">
        <w:r w:rsidR="00BD2E46" w:rsidRPr="00D64377">
          <w:rPr>
            <w:rStyle w:val="Hyperlink"/>
            <w:rFonts w:ascii="Arial" w:hAnsi="Arial" w:cs="Arial"/>
            <w:sz w:val="20"/>
            <w:szCs w:val="20"/>
          </w:rPr>
          <w:t>www.benjaminobdyke.com/resource-category/warranty/</w:t>
        </w:r>
      </w:hyperlink>
    </w:p>
    <w:p w14:paraId="3AF71DE8" w14:textId="77777777" w:rsidR="00BD2E46" w:rsidRPr="00BC6843" w:rsidRDefault="00BD2E46" w:rsidP="00BD2E46">
      <w:pPr>
        <w:pStyle w:val="ListParagraph"/>
        <w:autoSpaceDE w:val="0"/>
        <w:autoSpaceDN w:val="0"/>
        <w:adjustRightInd w:val="0"/>
        <w:ind w:left="1440"/>
        <w:rPr>
          <w:rFonts w:ascii="Arial" w:hAnsi="Arial" w:cs="Arial"/>
          <w:color w:val="000000"/>
          <w:sz w:val="20"/>
          <w:szCs w:val="20"/>
        </w:rPr>
      </w:pPr>
    </w:p>
    <w:p w14:paraId="5A38971D" w14:textId="77777777" w:rsidR="00391E95" w:rsidRDefault="00391E95" w:rsidP="00C91DD8">
      <w:pPr>
        <w:autoSpaceDE w:val="0"/>
        <w:autoSpaceDN w:val="0"/>
        <w:adjustRightInd w:val="0"/>
        <w:rPr>
          <w:rFonts w:ascii="Arial" w:hAnsi="Arial" w:cs="Arial"/>
          <w:i/>
          <w:color w:val="000000"/>
          <w:sz w:val="18"/>
          <w:szCs w:val="18"/>
        </w:rPr>
      </w:pPr>
    </w:p>
    <w:p w14:paraId="44B2CD6B" w14:textId="77777777" w:rsidR="00391E95" w:rsidRDefault="00391E95" w:rsidP="00C91DD8">
      <w:pPr>
        <w:autoSpaceDE w:val="0"/>
        <w:autoSpaceDN w:val="0"/>
        <w:adjustRightInd w:val="0"/>
        <w:rPr>
          <w:rFonts w:ascii="Arial" w:hAnsi="Arial" w:cs="Arial"/>
          <w:i/>
          <w:color w:val="000000"/>
          <w:sz w:val="18"/>
          <w:szCs w:val="18"/>
        </w:rPr>
      </w:pPr>
    </w:p>
    <w:p w14:paraId="223ECEAE" w14:textId="77777777" w:rsidR="00391E95" w:rsidRDefault="00391E95" w:rsidP="00C91DD8">
      <w:pPr>
        <w:autoSpaceDE w:val="0"/>
        <w:autoSpaceDN w:val="0"/>
        <w:adjustRightInd w:val="0"/>
        <w:rPr>
          <w:rFonts w:ascii="Arial" w:hAnsi="Arial" w:cs="Arial"/>
          <w:i/>
          <w:color w:val="000000"/>
          <w:sz w:val="18"/>
          <w:szCs w:val="18"/>
        </w:rPr>
      </w:pPr>
    </w:p>
    <w:p w14:paraId="302319CA" w14:textId="77777777" w:rsidR="00391E95" w:rsidRDefault="00391E95" w:rsidP="00C91DD8">
      <w:pPr>
        <w:autoSpaceDE w:val="0"/>
        <w:autoSpaceDN w:val="0"/>
        <w:adjustRightInd w:val="0"/>
        <w:rPr>
          <w:rFonts w:ascii="Arial" w:hAnsi="Arial" w:cs="Arial"/>
          <w:i/>
          <w:color w:val="000000"/>
          <w:sz w:val="18"/>
          <w:szCs w:val="18"/>
        </w:rPr>
      </w:pPr>
    </w:p>
    <w:p w14:paraId="659E8F24" w14:textId="5E8BB171" w:rsidR="00C91DD8" w:rsidRPr="009F21E5" w:rsidRDefault="00C91DD8" w:rsidP="00C91DD8">
      <w:pPr>
        <w:autoSpaceDE w:val="0"/>
        <w:autoSpaceDN w:val="0"/>
        <w:adjustRightInd w:val="0"/>
        <w:rPr>
          <w:rFonts w:ascii="Arial" w:hAnsi="Arial" w:cs="Arial"/>
          <w:i/>
          <w:color w:val="000000"/>
          <w:sz w:val="18"/>
          <w:szCs w:val="18"/>
        </w:rPr>
      </w:pPr>
      <w:r w:rsidRPr="009F21E5">
        <w:rPr>
          <w:rFonts w:ascii="Arial" w:hAnsi="Arial" w:cs="Arial"/>
          <w:i/>
          <w:color w:val="000000"/>
          <w:sz w:val="18"/>
          <w:szCs w:val="18"/>
        </w:rPr>
        <w:t>Specifier Note: Specify provisions for protecting work after installation but prior to acceptance by the owner. Coordinate article below</w:t>
      </w:r>
      <w:r w:rsidR="00961A1D" w:rsidRPr="009F21E5">
        <w:rPr>
          <w:rFonts w:ascii="Arial" w:hAnsi="Arial" w:cs="Arial"/>
          <w:i/>
          <w:color w:val="000000"/>
          <w:sz w:val="18"/>
          <w:szCs w:val="18"/>
        </w:rPr>
        <w:t xml:space="preserve"> </w:t>
      </w:r>
      <w:r w:rsidRPr="009F21E5">
        <w:rPr>
          <w:rFonts w:ascii="Arial" w:hAnsi="Arial" w:cs="Arial"/>
          <w:i/>
          <w:color w:val="000000"/>
          <w:sz w:val="18"/>
          <w:szCs w:val="18"/>
        </w:rPr>
        <w:t>with Division 1 Execution Requirements Section.</w:t>
      </w:r>
    </w:p>
    <w:p w14:paraId="0EE654FD" w14:textId="77777777" w:rsidR="00961A1D" w:rsidRPr="00DA15F5" w:rsidRDefault="00961A1D" w:rsidP="00C91DD8">
      <w:pPr>
        <w:autoSpaceDE w:val="0"/>
        <w:autoSpaceDN w:val="0"/>
        <w:adjustRightInd w:val="0"/>
        <w:rPr>
          <w:rFonts w:ascii="Arial" w:hAnsi="Arial" w:cs="Arial"/>
          <w:color w:val="000000"/>
          <w:sz w:val="16"/>
          <w:szCs w:val="16"/>
        </w:rPr>
      </w:pPr>
    </w:p>
    <w:p w14:paraId="35571985"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color w:val="000000"/>
          <w:sz w:val="20"/>
          <w:szCs w:val="20"/>
        </w:rPr>
        <w:t>3.04 PROTECTION</w:t>
      </w:r>
    </w:p>
    <w:p w14:paraId="697AD237" w14:textId="77777777" w:rsidR="00961A1D" w:rsidRPr="00684816" w:rsidRDefault="00961A1D" w:rsidP="00C91DD8">
      <w:pPr>
        <w:autoSpaceDE w:val="0"/>
        <w:autoSpaceDN w:val="0"/>
        <w:adjustRightInd w:val="0"/>
        <w:rPr>
          <w:rFonts w:ascii="Arial" w:hAnsi="Arial" w:cs="Arial"/>
          <w:color w:val="000000"/>
          <w:sz w:val="16"/>
          <w:szCs w:val="16"/>
        </w:rPr>
      </w:pPr>
    </w:p>
    <w:p w14:paraId="27DF6C16" w14:textId="77777777" w:rsidR="00C91DD8" w:rsidRDefault="00C91DD8" w:rsidP="009F21E5">
      <w:pPr>
        <w:numPr>
          <w:ilvl w:val="0"/>
          <w:numId w:val="29"/>
        </w:numPr>
        <w:autoSpaceDE w:val="0"/>
        <w:autoSpaceDN w:val="0"/>
        <w:adjustRightInd w:val="0"/>
        <w:rPr>
          <w:rFonts w:ascii="Arial" w:hAnsi="Arial" w:cs="Arial"/>
          <w:color w:val="000000"/>
          <w:sz w:val="20"/>
          <w:szCs w:val="20"/>
        </w:rPr>
      </w:pPr>
      <w:r w:rsidRPr="0034162B">
        <w:rPr>
          <w:rFonts w:ascii="Arial" w:hAnsi="Arial" w:cs="Arial"/>
          <w:color w:val="000000"/>
          <w:sz w:val="20"/>
          <w:szCs w:val="20"/>
        </w:rPr>
        <w:t>Protect installed work from damage due to subsequent construction activity on the site.</w:t>
      </w:r>
    </w:p>
    <w:p w14:paraId="4142553E" w14:textId="77777777" w:rsidR="00961A1D" w:rsidRPr="00DA15F5" w:rsidRDefault="00961A1D" w:rsidP="00C91DD8">
      <w:pPr>
        <w:autoSpaceDE w:val="0"/>
        <w:autoSpaceDN w:val="0"/>
        <w:adjustRightInd w:val="0"/>
        <w:rPr>
          <w:rFonts w:ascii="Arial" w:hAnsi="Arial" w:cs="Arial"/>
          <w:color w:val="000000"/>
          <w:sz w:val="16"/>
          <w:szCs w:val="16"/>
        </w:rPr>
      </w:pPr>
    </w:p>
    <w:p w14:paraId="28CD0FC7" w14:textId="77777777" w:rsidR="00C91DD8" w:rsidRPr="0034162B" w:rsidRDefault="00C91DD8" w:rsidP="00C91DD8">
      <w:pPr>
        <w:autoSpaceDE w:val="0"/>
        <w:autoSpaceDN w:val="0"/>
        <w:adjustRightInd w:val="0"/>
        <w:rPr>
          <w:rFonts w:ascii="Arial" w:hAnsi="Arial" w:cs="Arial"/>
          <w:color w:val="000000"/>
          <w:sz w:val="20"/>
          <w:szCs w:val="20"/>
        </w:rPr>
      </w:pPr>
      <w:r w:rsidRPr="0034162B">
        <w:rPr>
          <w:rFonts w:ascii="Arial" w:hAnsi="Arial" w:cs="Arial"/>
          <w:b/>
          <w:bCs/>
          <w:color w:val="000000"/>
          <w:sz w:val="20"/>
          <w:szCs w:val="20"/>
        </w:rPr>
        <w:t>END OF SECTION</w:t>
      </w:r>
    </w:p>
    <w:p w14:paraId="5DE3207B" w14:textId="77777777" w:rsidR="00C502A6" w:rsidRPr="00B722F9" w:rsidRDefault="00C502A6" w:rsidP="005D2D6E">
      <w:pPr>
        <w:tabs>
          <w:tab w:val="left" w:pos="5430"/>
        </w:tabs>
        <w:rPr>
          <w:sz w:val="20"/>
          <w:szCs w:val="20"/>
        </w:rPr>
      </w:pPr>
    </w:p>
    <w:sectPr w:rsidR="00C502A6" w:rsidRPr="00B722F9">
      <w:headerReference w:type="even" r:id="rId14"/>
      <w:headerReference w:type="default" r:id="rId15"/>
      <w:footerReference w:type="default" r:id="rId16"/>
      <w:pgSz w:w="12240" w:h="15840"/>
      <w:pgMar w:top="1152" w:right="1152" w:bottom="1440" w:left="1152"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2DBA" w14:textId="77777777" w:rsidR="00C01CE1" w:rsidRDefault="00C01CE1">
      <w:r>
        <w:separator/>
      </w:r>
    </w:p>
  </w:endnote>
  <w:endnote w:type="continuationSeparator" w:id="0">
    <w:p w14:paraId="78506460" w14:textId="77777777" w:rsidR="00C01CE1" w:rsidRDefault="00C01CE1">
      <w:r>
        <w:continuationSeparator/>
      </w:r>
    </w:p>
  </w:endnote>
  <w:endnote w:type="continuationNotice" w:id="1">
    <w:p w14:paraId="72B29FE8" w14:textId="77777777" w:rsidR="00C01CE1" w:rsidRDefault="00C01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2F11" w14:textId="77777777" w:rsidR="004748EC" w:rsidRDefault="004748EC">
    <w:pPr>
      <w:pStyle w:val="Footer"/>
      <w:spacing w:line="360" w:lineRule="auto"/>
      <w:jc w:val="center"/>
      <w:rPr>
        <w:rFonts w:ascii="Copperplate Gothic Light" w:hAnsi="Copperplate Gothic Light"/>
        <w:sz w:val="20"/>
      </w:rPr>
    </w:pPr>
  </w:p>
  <w:p w14:paraId="56E587B3" w14:textId="30493214" w:rsidR="004748EC" w:rsidRPr="00D34F35" w:rsidRDefault="00222E66">
    <w:pPr>
      <w:pStyle w:val="Footer"/>
      <w:spacing w:line="360" w:lineRule="auto"/>
      <w:jc w:val="center"/>
      <w:rPr>
        <w:rFonts w:ascii="TradeGothic LT Light" w:hAnsi="TradeGothic LT Light"/>
        <w:sz w:val="20"/>
      </w:rPr>
    </w:pPr>
    <w:r w:rsidRPr="00D34F35">
      <w:rPr>
        <w:rFonts w:ascii="TradeGothic LT Light" w:hAnsi="TradeGothic LT Light"/>
        <w:noProof/>
        <w:sz w:val="20"/>
      </w:rPr>
      <mc:AlternateContent>
        <mc:Choice Requires="wps">
          <w:drawing>
            <wp:anchor distT="0" distB="0" distL="114300" distR="114300" simplePos="0" relativeHeight="251658240" behindDoc="0" locked="0" layoutInCell="1" allowOverlap="1" wp14:anchorId="44880419" wp14:editId="0FA10BAA">
              <wp:simplePos x="0" y="0"/>
              <wp:positionH relativeFrom="column">
                <wp:posOffset>228600</wp:posOffset>
              </wp:positionH>
              <wp:positionV relativeFrom="paragraph">
                <wp:posOffset>157480</wp:posOffset>
              </wp:positionV>
              <wp:extent cx="58293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522FA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" strokecolor="#036"/>
          </w:pict>
        </mc:Fallback>
      </mc:AlternateContent>
    </w:r>
    <w:r w:rsidR="004748EC" w:rsidRPr="00D34F35">
      <w:rPr>
        <w:rFonts w:ascii="TradeGothic LT Light" w:hAnsi="TradeGothic LT Light"/>
        <w:sz w:val="20"/>
      </w:rPr>
      <w:t>BENJAMIN OBDYKE INCORPORATED</w:t>
    </w:r>
  </w:p>
  <w:p w14:paraId="463D9796" w14:textId="3E5B6438" w:rsidR="004748EC" w:rsidRPr="00D34F35" w:rsidRDefault="004748EC" w:rsidP="00F457B4">
    <w:pPr>
      <w:pStyle w:val="Footer"/>
      <w:spacing w:line="360" w:lineRule="auto"/>
      <w:jc w:val="center"/>
      <w:rPr>
        <w:rFonts w:ascii="TradeGothic LT Light" w:hAnsi="TradeGothic LT Light"/>
        <w:sz w:val="16"/>
      </w:rPr>
    </w:pPr>
    <w:r w:rsidRPr="00D34F35">
      <w:rPr>
        <w:rFonts w:ascii="TradeGothic LT Light" w:hAnsi="TradeGothic LT Light"/>
        <w:sz w:val="16"/>
      </w:rPr>
      <w:t>400 Babylon Road, Suite A · Horsham, PA 19044 · Toll Free:</w:t>
    </w:r>
    <w:r w:rsidR="00222E66" w:rsidRPr="00D34F35">
      <w:rPr>
        <w:rFonts w:ascii="TradeGothic LT Light" w:hAnsi="TradeGothic LT Light"/>
        <w:noProof/>
        <w:sz w:val="20"/>
      </w:rPr>
      <mc:AlternateContent>
        <mc:Choice Requires="wps">
          <w:drawing>
            <wp:anchor distT="0" distB="0" distL="114300" distR="114300" simplePos="0" relativeHeight="251658241" behindDoc="0" locked="0" layoutInCell="1" allowOverlap="1" wp14:anchorId="3111F937" wp14:editId="0FE7F018">
              <wp:simplePos x="0" y="0"/>
              <wp:positionH relativeFrom="column">
                <wp:posOffset>228600</wp:posOffset>
              </wp:positionH>
              <wp:positionV relativeFrom="paragraph">
                <wp:posOffset>144780</wp:posOffset>
              </wp:positionV>
              <wp:extent cx="58293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C310FF"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pt" to="4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" strokecolor="#036"/>
          </w:pict>
        </mc:Fallback>
      </mc:AlternateContent>
    </w:r>
    <w:r w:rsidRPr="00D34F35">
      <w:rPr>
        <w:rFonts w:ascii="TradeGothic LT Light" w:hAnsi="TradeGothic LT Light"/>
        <w:sz w:val="16"/>
      </w:rPr>
      <w:t xml:space="preserve"> (800) 523-5261</w:t>
    </w:r>
  </w:p>
  <w:p w14:paraId="43ED206C" w14:textId="22CF7565" w:rsidR="004748EC" w:rsidRPr="00D34F35" w:rsidRDefault="001653D8">
    <w:pPr>
      <w:pStyle w:val="Footer"/>
      <w:spacing w:line="360" w:lineRule="auto"/>
      <w:jc w:val="center"/>
      <w:rPr>
        <w:rFonts w:ascii="TradeGothic LT Light" w:hAnsi="TradeGothic LT Light"/>
        <w:sz w:val="20"/>
      </w:rPr>
    </w:pPr>
    <w:hyperlink r:id="rId1" w:history="1">
      <w:r w:rsidR="00D34F35" w:rsidRPr="00D34F35">
        <w:rPr>
          <w:rStyle w:val="Hyperlink"/>
          <w:rFonts w:ascii="TradeGothic LT Light" w:hAnsi="TradeGothic LT Light"/>
          <w:sz w:val="20"/>
        </w:rPr>
        <w:t>www.benjaminobdyke.com</w:t>
      </w:r>
    </w:hyperlink>
  </w:p>
  <w:p w14:paraId="2FB801AB" w14:textId="0B30ED40" w:rsidR="00D34F35" w:rsidRPr="00D34F35" w:rsidRDefault="00D34F35">
    <w:pPr>
      <w:pStyle w:val="Footer"/>
      <w:spacing w:line="360" w:lineRule="auto"/>
      <w:jc w:val="center"/>
      <w:rPr>
        <w:rFonts w:ascii="TradeGothic LT Light" w:hAnsi="TradeGothic LT Light"/>
        <w:sz w:val="16"/>
        <w:szCs w:val="16"/>
      </w:rPr>
    </w:pPr>
    <w:r w:rsidRPr="00D34F35">
      <w:rPr>
        <w:rFonts w:ascii="TradeGothic LT Light" w:hAnsi="TradeGothic LT Light"/>
        <w:sz w:val="16"/>
        <w:szCs w:val="16"/>
      </w:rPr>
      <w:t>January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7414" w14:textId="77777777" w:rsidR="00C01CE1" w:rsidRDefault="00C01CE1">
      <w:r>
        <w:separator/>
      </w:r>
    </w:p>
  </w:footnote>
  <w:footnote w:type="continuationSeparator" w:id="0">
    <w:p w14:paraId="64D9C44C" w14:textId="77777777" w:rsidR="00C01CE1" w:rsidRDefault="00C01CE1">
      <w:r>
        <w:continuationSeparator/>
      </w:r>
    </w:p>
  </w:footnote>
  <w:footnote w:type="continuationNotice" w:id="1">
    <w:p w14:paraId="3E978435" w14:textId="77777777" w:rsidR="00C01CE1" w:rsidRDefault="00C01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924" w14:textId="77777777" w:rsidR="004748EC" w:rsidRDefault="004748EC">
    <w:pPr>
      <w:pStyle w:val="Header"/>
    </w:pPr>
  </w:p>
  <w:p w14:paraId="4C3A048E" w14:textId="77777777" w:rsidR="004748EC" w:rsidRDefault="004748EC">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AA8D" w14:textId="0842003D" w:rsidR="004748EC" w:rsidRPr="00CF74CE" w:rsidRDefault="00222E66" w:rsidP="00FE1CEB">
    <w:pPr>
      <w:pStyle w:val="Header"/>
      <w:jc w:val="right"/>
      <w:rPr>
        <w:rFonts w:ascii="Arial" w:hAnsi="Arial" w:cs="Arial"/>
        <w:b/>
        <w:sz w:val="20"/>
        <w:szCs w:val="20"/>
      </w:rPr>
    </w:pPr>
    <w:r>
      <w:rPr>
        <w:noProof/>
      </w:rPr>
      <w:drawing>
        <wp:anchor distT="0" distB="0" distL="114300" distR="114300" simplePos="0" relativeHeight="251658242" behindDoc="0" locked="0" layoutInCell="1" allowOverlap="1" wp14:anchorId="6586380F" wp14:editId="17C1FE35">
          <wp:simplePos x="0" y="0"/>
          <wp:positionH relativeFrom="column">
            <wp:posOffset>228600</wp:posOffset>
          </wp:positionH>
          <wp:positionV relativeFrom="paragraph">
            <wp:posOffset>5715</wp:posOffset>
          </wp:positionV>
          <wp:extent cx="1828800" cy="704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8EC">
      <w:tab/>
    </w:r>
    <w:r w:rsidR="004748EC">
      <w:tab/>
    </w:r>
    <w:r w:rsidR="004748EC" w:rsidRPr="00CF74CE">
      <w:rPr>
        <w:rFonts w:ascii="Arial" w:hAnsi="Arial" w:cs="Arial"/>
        <w:b/>
        <w:sz w:val="20"/>
        <w:szCs w:val="20"/>
      </w:rPr>
      <w:t>D</w:t>
    </w:r>
    <w:r w:rsidR="004748EC">
      <w:rPr>
        <w:rFonts w:ascii="Arial" w:hAnsi="Arial" w:cs="Arial"/>
        <w:b/>
        <w:sz w:val="20"/>
        <w:szCs w:val="20"/>
      </w:rPr>
      <w:t>IVISION 7</w:t>
    </w:r>
  </w:p>
  <w:p w14:paraId="3514E3CD" w14:textId="77777777" w:rsidR="004748EC" w:rsidRPr="00CF74CE" w:rsidRDefault="004748EC" w:rsidP="00FE1CEB">
    <w:pPr>
      <w:pStyle w:val="Header"/>
      <w:jc w:val="right"/>
      <w:rPr>
        <w:rFonts w:ascii="Arial" w:hAnsi="Arial" w:cs="Arial"/>
        <w:b/>
        <w:sz w:val="20"/>
        <w:szCs w:val="20"/>
      </w:rPr>
    </w:pPr>
    <w:r w:rsidRPr="00CF74CE">
      <w:rPr>
        <w:rFonts w:ascii="Arial" w:hAnsi="Arial" w:cs="Arial"/>
        <w:b/>
        <w:sz w:val="20"/>
        <w:szCs w:val="20"/>
      </w:rPr>
      <w:tab/>
    </w:r>
    <w:r w:rsidRPr="00CF74CE">
      <w:rPr>
        <w:rFonts w:ascii="Arial" w:hAnsi="Arial" w:cs="Arial"/>
        <w:b/>
        <w:sz w:val="20"/>
        <w:szCs w:val="20"/>
      </w:rPr>
      <w:tab/>
    </w:r>
    <w:r>
      <w:rPr>
        <w:rFonts w:ascii="Arial" w:hAnsi="Arial" w:cs="Arial"/>
        <w:b/>
        <w:sz w:val="20"/>
        <w:szCs w:val="20"/>
      </w:rPr>
      <w:t>THERMAL &amp; MOISTURE PROTECTION</w:t>
    </w:r>
  </w:p>
  <w:p w14:paraId="7D73FD9F" w14:textId="473A8940" w:rsidR="004748EC" w:rsidRDefault="004748EC" w:rsidP="00FE1CEB">
    <w:pPr>
      <w:pStyle w:val="Header"/>
      <w:jc w:val="right"/>
      <w:rPr>
        <w:rFonts w:ascii="Arial" w:hAnsi="Arial" w:cs="Arial"/>
        <w:b/>
        <w:sz w:val="20"/>
        <w:szCs w:val="20"/>
      </w:rPr>
    </w:pPr>
    <w:r>
      <w:tab/>
    </w:r>
    <w:r>
      <w:tab/>
    </w:r>
    <w:r>
      <w:rPr>
        <w:rFonts w:ascii="Arial" w:hAnsi="Arial" w:cs="Arial"/>
        <w:b/>
        <w:sz w:val="20"/>
        <w:szCs w:val="20"/>
      </w:rPr>
      <w:t xml:space="preserve">SECTION 07 </w:t>
    </w:r>
    <w:r w:rsidR="00632EA6">
      <w:rPr>
        <w:rFonts w:ascii="Arial" w:hAnsi="Arial" w:cs="Arial"/>
        <w:b/>
        <w:sz w:val="20"/>
        <w:szCs w:val="20"/>
      </w:rPr>
      <w:t>27</w:t>
    </w:r>
    <w:r>
      <w:rPr>
        <w:rFonts w:ascii="Arial" w:hAnsi="Arial" w:cs="Arial"/>
        <w:b/>
        <w:sz w:val="20"/>
        <w:szCs w:val="20"/>
      </w:rPr>
      <w:t xml:space="preserve"> 0</w:t>
    </w:r>
    <w:r w:rsidRPr="00C91DD8">
      <w:rPr>
        <w:rFonts w:ascii="Arial" w:hAnsi="Arial" w:cs="Arial"/>
        <w:b/>
        <w:sz w:val="20"/>
        <w:szCs w:val="20"/>
      </w:rPr>
      <w:t>0</w:t>
    </w:r>
    <w:r>
      <w:rPr>
        <w:rFonts w:ascii="Arial" w:hAnsi="Arial" w:cs="Arial"/>
        <w:b/>
        <w:sz w:val="20"/>
        <w:szCs w:val="20"/>
      </w:rPr>
      <w:t xml:space="preserve">: </w:t>
    </w:r>
    <w:r w:rsidR="00414483">
      <w:rPr>
        <w:rFonts w:ascii="Arial" w:hAnsi="Arial" w:cs="Arial"/>
        <w:b/>
        <w:sz w:val="20"/>
        <w:szCs w:val="20"/>
      </w:rPr>
      <w:t>VAPOR PERMEABLE BARRIERS</w:t>
    </w:r>
  </w:p>
  <w:p w14:paraId="65D5A7E8" w14:textId="3DDDB80A" w:rsidR="004748EC" w:rsidRDefault="004748EC" w:rsidP="00FE1CEB">
    <w:pPr>
      <w:pStyle w:val="Header"/>
      <w:jc w:val="right"/>
    </w:pPr>
    <w:r>
      <w:rPr>
        <w:rFonts w:ascii="Arial" w:hAnsi="Arial" w:cs="Arial"/>
        <w:b/>
        <w:sz w:val="20"/>
        <w:szCs w:val="20"/>
      </w:rPr>
      <w:tab/>
    </w:r>
    <w:r>
      <w:rPr>
        <w:rFonts w:ascii="Arial" w:hAnsi="Arial" w:cs="Arial"/>
        <w:b/>
        <w:sz w:val="20"/>
        <w:szCs w:val="20"/>
      </w:rPr>
      <w:tab/>
    </w:r>
    <w:r w:rsidR="007C0720">
      <w:rPr>
        <w:rFonts w:ascii="Arial" w:hAnsi="Arial" w:cs="Arial"/>
        <w:b/>
        <w:sz w:val="20"/>
        <w:szCs w:val="20"/>
      </w:rPr>
      <w:t>SELF-ADHERED ROOFING</w:t>
    </w:r>
    <w:r>
      <w:rPr>
        <w:rFonts w:ascii="Arial" w:hAnsi="Arial" w:cs="Arial"/>
        <w:b/>
        <w:sz w:val="20"/>
        <w:szCs w:val="20"/>
      </w:rPr>
      <w:t xml:space="preserve"> UNDERLAYMENT</w:t>
    </w:r>
  </w:p>
  <w:p w14:paraId="509765E4" w14:textId="2CF8778A" w:rsidR="004748EC" w:rsidRDefault="00222E66">
    <w:pPr>
      <w:pStyle w:val="Header"/>
    </w:pPr>
    <w:r>
      <w:rPr>
        <w:noProof/>
      </w:rPr>
      <mc:AlternateContent>
        <mc:Choice Requires="wps">
          <w:drawing>
            <wp:anchor distT="0" distB="0" distL="114300" distR="114300" simplePos="0" relativeHeight="251658243" behindDoc="0" locked="0" layoutInCell="1" allowOverlap="1" wp14:anchorId="69217B67" wp14:editId="475F4575">
              <wp:simplePos x="0" y="0"/>
              <wp:positionH relativeFrom="column">
                <wp:posOffset>228600</wp:posOffset>
              </wp:positionH>
              <wp:positionV relativeFrom="paragraph">
                <wp:posOffset>157480</wp:posOffset>
              </wp:positionV>
              <wp:extent cx="5829300"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7DA52B" id="Straight Connector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" strokecolor="#036"/>
          </w:pict>
        </mc:Fallback>
      </mc:AlternateContent>
    </w:r>
  </w:p>
  <w:p w14:paraId="5B2CCA45" w14:textId="77777777" w:rsidR="004748EC" w:rsidRDefault="00474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2574"/>
    <w:multiLevelType w:val="multilevel"/>
    <w:tmpl w:val="F45AB98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F23C7B"/>
    <w:multiLevelType w:val="hybridMultilevel"/>
    <w:tmpl w:val="4FCA6B9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B65BD6"/>
    <w:multiLevelType w:val="multilevel"/>
    <w:tmpl w:val="3EB87F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3D3694"/>
    <w:multiLevelType w:val="hybridMultilevel"/>
    <w:tmpl w:val="98626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E1426F6"/>
    <w:multiLevelType w:val="multilevel"/>
    <w:tmpl w:val="FFEA7BB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D34B9E"/>
    <w:multiLevelType w:val="multilevel"/>
    <w:tmpl w:val="AA26EB4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571ABA"/>
    <w:multiLevelType w:val="hybridMultilevel"/>
    <w:tmpl w:val="B100EBD2"/>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154A7"/>
    <w:multiLevelType w:val="multilevel"/>
    <w:tmpl w:val="1C8A5C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930B82"/>
    <w:multiLevelType w:val="hybridMultilevel"/>
    <w:tmpl w:val="4D86797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6835C7"/>
    <w:multiLevelType w:val="hybridMultilevel"/>
    <w:tmpl w:val="58D09B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B34D53"/>
    <w:multiLevelType w:val="hybridMultilevel"/>
    <w:tmpl w:val="E61C7E0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0B22"/>
    <w:multiLevelType w:val="hybridMultilevel"/>
    <w:tmpl w:val="828A508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111CF"/>
    <w:multiLevelType w:val="multilevel"/>
    <w:tmpl w:val="AA26EB4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F176EC"/>
    <w:multiLevelType w:val="hybridMultilevel"/>
    <w:tmpl w:val="E004B82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2E61EC"/>
    <w:multiLevelType w:val="multilevel"/>
    <w:tmpl w:val="F45AB98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A21183"/>
    <w:multiLevelType w:val="multilevel"/>
    <w:tmpl w:val="0D6659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565D8E"/>
    <w:multiLevelType w:val="hybridMultilevel"/>
    <w:tmpl w:val="4D481BB4"/>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936C47"/>
    <w:multiLevelType w:val="hybridMultilevel"/>
    <w:tmpl w:val="733C2C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40963"/>
    <w:multiLevelType w:val="hybridMultilevel"/>
    <w:tmpl w:val="840C53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97A1100"/>
    <w:multiLevelType w:val="hybridMultilevel"/>
    <w:tmpl w:val="8B4080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812C01"/>
    <w:multiLevelType w:val="hybridMultilevel"/>
    <w:tmpl w:val="B03A441C"/>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044E6C"/>
    <w:multiLevelType w:val="hybridMultilevel"/>
    <w:tmpl w:val="418C1C26"/>
    <w:lvl w:ilvl="0" w:tplc="4D5C29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3830E3"/>
    <w:multiLevelType w:val="multilevel"/>
    <w:tmpl w:val="56B2616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F06827"/>
    <w:multiLevelType w:val="hybridMultilevel"/>
    <w:tmpl w:val="86863F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F316E0"/>
    <w:multiLevelType w:val="hybridMultilevel"/>
    <w:tmpl w:val="728CCC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8255528"/>
    <w:multiLevelType w:val="hybridMultilevel"/>
    <w:tmpl w:val="47D2AC6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1B">
      <w:start w:val="1"/>
      <w:numFmt w:val="lowerRoman"/>
      <w:lvlText w:val="%4."/>
      <w:lvlJc w:val="right"/>
      <w:pPr>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68578A"/>
    <w:multiLevelType w:val="hybridMultilevel"/>
    <w:tmpl w:val="21843E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F3D0430"/>
    <w:multiLevelType w:val="hybridMultilevel"/>
    <w:tmpl w:val="E6B2F1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746C34"/>
    <w:multiLevelType w:val="multilevel"/>
    <w:tmpl w:val="C52CA19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482EE0"/>
    <w:multiLevelType w:val="hybridMultilevel"/>
    <w:tmpl w:val="3EB87FA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1854DB"/>
    <w:multiLevelType w:val="hybridMultilevel"/>
    <w:tmpl w:val="5FEA23D4"/>
    <w:lvl w:ilvl="0" w:tplc="0409000F">
      <w:start w:val="1"/>
      <w:numFmt w:val="decimal"/>
      <w:lvlText w:val="%1."/>
      <w:lvlJc w:val="left"/>
      <w:pPr>
        <w:tabs>
          <w:tab w:val="num" w:pos="1440"/>
        </w:tabs>
        <w:ind w:left="1440" w:hanging="360"/>
      </w:pPr>
    </w:lvl>
    <w:lvl w:ilvl="1" w:tplc="E67CADE2">
      <w:start w:val="1"/>
      <w:numFmt w:val="lowerLetter"/>
      <w:lvlText w:val="%2."/>
      <w:lvlJc w:val="left"/>
      <w:pPr>
        <w:tabs>
          <w:tab w:val="num" w:pos="2160"/>
        </w:tabs>
        <w:ind w:left="2160" w:hanging="360"/>
      </w:pPr>
      <w:rPr>
        <w:b w:val="0"/>
        <w:bCs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3F25785"/>
    <w:multiLevelType w:val="multilevel"/>
    <w:tmpl w:val="1C8A5C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D360F5"/>
    <w:multiLevelType w:val="hybridMultilevel"/>
    <w:tmpl w:val="7E5403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CC2C72"/>
    <w:multiLevelType w:val="multilevel"/>
    <w:tmpl w:val="E23E12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A11114"/>
    <w:multiLevelType w:val="multilevel"/>
    <w:tmpl w:val="AA26EB4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D307EE"/>
    <w:multiLevelType w:val="hybridMultilevel"/>
    <w:tmpl w:val="0F2A235A"/>
    <w:lvl w:ilvl="0" w:tplc="CD9EE62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21"/>
  </w:num>
  <w:num w:numId="4">
    <w:abstractNumId w:val="6"/>
  </w:num>
  <w:num w:numId="5">
    <w:abstractNumId w:val="20"/>
  </w:num>
  <w:num w:numId="6">
    <w:abstractNumId w:val="10"/>
  </w:num>
  <w:num w:numId="7">
    <w:abstractNumId w:val="19"/>
  </w:num>
  <w:num w:numId="8">
    <w:abstractNumId w:val="29"/>
  </w:num>
  <w:num w:numId="9">
    <w:abstractNumId w:val="15"/>
  </w:num>
  <w:num w:numId="10">
    <w:abstractNumId w:val="4"/>
  </w:num>
  <w:num w:numId="11">
    <w:abstractNumId w:val="28"/>
  </w:num>
  <w:num w:numId="12">
    <w:abstractNumId w:val="2"/>
  </w:num>
  <w:num w:numId="13">
    <w:abstractNumId w:val="30"/>
  </w:num>
  <w:num w:numId="14">
    <w:abstractNumId w:val="25"/>
  </w:num>
  <w:num w:numId="15">
    <w:abstractNumId w:val="12"/>
  </w:num>
  <w:num w:numId="16">
    <w:abstractNumId w:val="24"/>
  </w:num>
  <w:num w:numId="17">
    <w:abstractNumId w:val="5"/>
  </w:num>
  <w:num w:numId="18">
    <w:abstractNumId w:val="8"/>
  </w:num>
  <w:num w:numId="19">
    <w:abstractNumId w:val="34"/>
  </w:num>
  <w:num w:numId="20">
    <w:abstractNumId w:val="33"/>
  </w:num>
  <w:num w:numId="21">
    <w:abstractNumId w:val="9"/>
  </w:num>
  <w:num w:numId="22">
    <w:abstractNumId w:val="16"/>
  </w:num>
  <w:num w:numId="23">
    <w:abstractNumId w:val="0"/>
  </w:num>
  <w:num w:numId="24">
    <w:abstractNumId w:val="3"/>
  </w:num>
  <w:num w:numId="25">
    <w:abstractNumId w:val="32"/>
  </w:num>
  <w:num w:numId="26">
    <w:abstractNumId w:val="1"/>
  </w:num>
  <w:num w:numId="27">
    <w:abstractNumId w:val="22"/>
  </w:num>
  <w:num w:numId="28">
    <w:abstractNumId w:val="13"/>
  </w:num>
  <w:num w:numId="29">
    <w:abstractNumId w:val="23"/>
  </w:num>
  <w:num w:numId="30">
    <w:abstractNumId w:val="7"/>
  </w:num>
  <w:num w:numId="31">
    <w:abstractNumId w:val="26"/>
  </w:num>
  <w:num w:numId="32">
    <w:abstractNumId w:val="31"/>
  </w:num>
  <w:num w:numId="33">
    <w:abstractNumId w:val="18"/>
  </w:num>
  <w:num w:numId="34">
    <w:abstractNumId w:val="11"/>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C6"/>
    <w:rsid w:val="00002D52"/>
    <w:rsid w:val="00003D23"/>
    <w:rsid w:val="00011A11"/>
    <w:rsid w:val="00020BDF"/>
    <w:rsid w:val="00020D59"/>
    <w:rsid w:val="000211BB"/>
    <w:rsid w:val="00065A33"/>
    <w:rsid w:val="00073FFD"/>
    <w:rsid w:val="000761BC"/>
    <w:rsid w:val="00090FFD"/>
    <w:rsid w:val="000A7B17"/>
    <w:rsid w:val="000B6AFC"/>
    <w:rsid w:val="000E3AD1"/>
    <w:rsid w:val="000E565A"/>
    <w:rsid w:val="000E7818"/>
    <w:rsid w:val="0010107A"/>
    <w:rsid w:val="0010212C"/>
    <w:rsid w:val="001052AC"/>
    <w:rsid w:val="00140D88"/>
    <w:rsid w:val="0016129B"/>
    <w:rsid w:val="001653D8"/>
    <w:rsid w:val="0016677F"/>
    <w:rsid w:val="00171980"/>
    <w:rsid w:val="00184450"/>
    <w:rsid w:val="001C65EB"/>
    <w:rsid w:val="001D7300"/>
    <w:rsid w:val="001E2BB5"/>
    <w:rsid w:val="00222E66"/>
    <w:rsid w:val="002536FA"/>
    <w:rsid w:val="00261677"/>
    <w:rsid w:val="00262172"/>
    <w:rsid w:val="0026641E"/>
    <w:rsid w:val="00273C9E"/>
    <w:rsid w:val="0028109B"/>
    <w:rsid w:val="00284936"/>
    <w:rsid w:val="0029285C"/>
    <w:rsid w:val="002A66B7"/>
    <w:rsid w:val="002B7CD0"/>
    <w:rsid w:val="002C3E97"/>
    <w:rsid w:val="002C4D7F"/>
    <w:rsid w:val="002F6817"/>
    <w:rsid w:val="00302DC6"/>
    <w:rsid w:val="003043FC"/>
    <w:rsid w:val="00304D0B"/>
    <w:rsid w:val="00306E66"/>
    <w:rsid w:val="0031224B"/>
    <w:rsid w:val="00322A58"/>
    <w:rsid w:val="003244FE"/>
    <w:rsid w:val="003331FC"/>
    <w:rsid w:val="00333613"/>
    <w:rsid w:val="0034162B"/>
    <w:rsid w:val="00341D11"/>
    <w:rsid w:val="0034387B"/>
    <w:rsid w:val="00364D79"/>
    <w:rsid w:val="00366A46"/>
    <w:rsid w:val="00377861"/>
    <w:rsid w:val="00391E95"/>
    <w:rsid w:val="0039426F"/>
    <w:rsid w:val="003971D2"/>
    <w:rsid w:val="003A242F"/>
    <w:rsid w:val="003B0273"/>
    <w:rsid w:val="003C78D5"/>
    <w:rsid w:val="003D0060"/>
    <w:rsid w:val="003D0ABF"/>
    <w:rsid w:val="003D0F42"/>
    <w:rsid w:val="003D294E"/>
    <w:rsid w:val="003E3214"/>
    <w:rsid w:val="003E46BD"/>
    <w:rsid w:val="00404B0D"/>
    <w:rsid w:val="00405246"/>
    <w:rsid w:val="00410F6E"/>
    <w:rsid w:val="00412D5D"/>
    <w:rsid w:val="00414483"/>
    <w:rsid w:val="00434BB5"/>
    <w:rsid w:val="00434F69"/>
    <w:rsid w:val="00440878"/>
    <w:rsid w:val="004531DD"/>
    <w:rsid w:val="004545D6"/>
    <w:rsid w:val="004748EC"/>
    <w:rsid w:val="0048340D"/>
    <w:rsid w:val="004A1643"/>
    <w:rsid w:val="004A7019"/>
    <w:rsid w:val="004C7818"/>
    <w:rsid w:val="004C7BCC"/>
    <w:rsid w:val="004D4508"/>
    <w:rsid w:val="004E0A9F"/>
    <w:rsid w:val="004F0A2E"/>
    <w:rsid w:val="00500BB8"/>
    <w:rsid w:val="005200E1"/>
    <w:rsid w:val="00525472"/>
    <w:rsid w:val="00530553"/>
    <w:rsid w:val="005434F8"/>
    <w:rsid w:val="005450A1"/>
    <w:rsid w:val="00546D4C"/>
    <w:rsid w:val="005511FC"/>
    <w:rsid w:val="00594F06"/>
    <w:rsid w:val="005B4245"/>
    <w:rsid w:val="005C0F9C"/>
    <w:rsid w:val="005C60CD"/>
    <w:rsid w:val="005D2D6E"/>
    <w:rsid w:val="00603FE9"/>
    <w:rsid w:val="0061081B"/>
    <w:rsid w:val="00610AC3"/>
    <w:rsid w:val="006214B9"/>
    <w:rsid w:val="00632EA6"/>
    <w:rsid w:val="00634C47"/>
    <w:rsid w:val="00635DE8"/>
    <w:rsid w:val="0065536C"/>
    <w:rsid w:val="00657D46"/>
    <w:rsid w:val="00676849"/>
    <w:rsid w:val="00682A4A"/>
    <w:rsid w:val="00684816"/>
    <w:rsid w:val="0068613F"/>
    <w:rsid w:val="006902CF"/>
    <w:rsid w:val="00690A85"/>
    <w:rsid w:val="006A0579"/>
    <w:rsid w:val="006B05E2"/>
    <w:rsid w:val="006B77C6"/>
    <w:rsid w:val="006C5423"/>
    <w:rsid w:val="006D1838"/>
    <w:rsid w:val="006E4D6E"/>
    <w:rsid w:val="006F43CD"/>
    <w:rsid w:val="0071011A"/>
    <w:rsid w:val="007124E3"/>
    <w:rsid w:val="00732F77"/>
    <w:rsid w:val="00743004"/>
    <w:rsid w:val="007644CB"/>
    <w:rsid w:val="007679E6"/>
    <w:rsid w:val="00777652"/>
    <w:rsid w:val="00790197"/>
    <w:rsid w:val="007971B1"/>
    <w:rsid w:val="007B3623"/>
    <w:rsid w:val="007B65F9"/>
    <w:rsid w:val="007C0720"/>
    <w:rsid w:val="007C57A0"/>
    <w:rsid w:val="007D5719"/>
    <w:rsid w:val="007D7990"/>
    <w:rsid w:val="007E04C2"/>
    <w:rsid w:val="007E1BFB"/>
    <w:rsid w:val="008011DD"/>
    <w:rsid w:val="0080386D"/>
    <w:rsid w:val="00804216"/>
    <w:rsid w:val="008062EB"/>
    <w:rsid w:val="00836BC7"/>
    <w:rsid w:val="00850265"/>
    <w:rsid w:val="008654D9"/>
    <w:rsid w:val="00890F6C"/>
    <w:rsid w:val="008A74AC"/>
    <w:rsid w:val="008C2A26"/>
    <w:rsid w:val="008D7457"/>
    <w:rsid w:val="008E2632"/>
    <w:rsid w:val="008E4C67"/>
    <w:rsid w:val="008F34BB"/>
    <w:rsid w:val="008F5698"/>
    <w:rsid w:val="00906558"/>
    <w:rsid w:val="00913BBE"/>
    <w:rsid w:val="00934A4F"/>
    <w:rsid w:val="00936225"/>
    <w:rsid w:val="00952CDB"/>
    <w:rsid w:val="00961A1D"/>
    <w:rsid w:val="00973C58"/>
    <w:rsid w:val="009833DC"/>
    <w:rsid w:val="009926A9"/>
    <w:rsid w:val="009A0CCC"/>
    <w:rsid w:val="009C4164"/>
    <w:rsid w:val="009F21E5"/>
    <w:rsid w:val="009F3C26"/>
    <w:rsid w:val="009F62F0"/>
    <w:rsid w:val="009F67A3"/>
    <w:rsid w:val="00A02119"/>
    <w:rsid w:val="00A04170"/>
    <w:rsid w:val="00A132DA"/>
    <w:rsid w:val="00A164C6"/>
    <w:rsid w:val="00A26E3F"/>
    <w:rsid w:val="00A61E93"/>
    <w:rsid w:val="00A65213"/>
    <w:rsid w:val="00A66178"/>
    <w:rsid w:val="00A712B5"/>
    <w:rsid w:val="00A7381D"/>
    <w:rsid w:val="00A7743C"/>
    <w:rsid w:val="00A92C52"/>
    <w:rsid w:val="00A94B69"/>
    <w:rsid w:val="00AB3D1D"/>
    <w:rsid w:val="00AC3A2D"/>
    <w:rsid w:val="00AC61D3"/>
    <w:rsid w:val="00AF27FB"/>
    <w:rsid w:val="00B02070"/>
    <w:rsid w:val="00B226D0"/>
    <w:rsid w:val="00B23191"/>
    <w:rsid w:val="00B722F9"/>
    <w:rsid w:val="00B73E7C"/>
    <w:rsid w:val="00B86E61"/>
    <w:rsid w:val="00BA3F19"/>
    <w:rsid w:val="00BA639A"/>
    <w:rsid w:val="00BB29F9"/>
    <w:rsid w:val="00BC03E4"/>
    <w:rsid w:val="00BD0426"/>
    <w:rsid w:val="00BD2E46"/>
    <w:rsid w:val="00BF6FC5"/>
    <w:rsid w:val="00C01CE1"/>
    <w:rsid w:val="00C02BE1"/>
    <w:rsid w:val="00C10A2F"/>
    <w:rsid w:val="00C25DA1"/>
    <w:rsid w:val="00C502A6"/>
    <w:rsid w:val="00C50A27"/>
    <w:rsid w:val="00C53049"/>
    <w:rsid w:val="00C83A83"/>
    <w:rsid w:val="00C91DD8"/>
    <w:rsid w:val="00CC5238"/>
    <w:rsid w:val="00CC7FA6"/>
    <w:rsid w:val="00CD48EB"/>
    <w:rsid w:val="00CE13BE"/>
    <w:rsid w:val="00CE300D"/>
    <w:rsid w:val="00CE4CD2"/>
    <w:rsid w:val="00CF01F7"/>
    <w:rsid w:val="00CF74CE"/>
    <w:rsid w:val="00D01DC2"/>
    <w:rsid w:val="00D33991"/>
    <w:rsid w:val="00D34713"/>
    <w:rsid w:val="00D34F35"/>
    <w:rsid w:val="00D36093"/>
    <w:rsid w:val="00D4193C"/>
    <w:rsid w:val="00D42ABD"/>
    <w:rsid w:val="00D50385"/>
    <w:rsid w:val="00D6525E"/>
    <w:rsid w:val="00D70DDB"/>
    <w:rsid w:val="00D7360C"/>
    <w:rsid w:val="00D87FB4"/>
    <w:rsid w:val="00DA15F5"/>
    <w:rsid w:val="00DE5A75"/>
    <w:rsid w:val="00E04C72"/>
    <w:rsid w:val="00E07208"/>
    <w:rsid w:val="00E27CD7"/>
    <w:rsid w:val="00E30A1F"/>
    <w:rsid w:val="00E30B6A"/>
    <w:rsid w:val="00E33A51"/>
    <w:rsid w:val="00E434B9"/>
    <w:rsid w:val="00E54871"/>
    <w:rsid w:val="00E65B63"/>
    <w:rsid w:val="00E730EF"/>
    <w:rsid w:val="00E76FD8"/>
    <w:rsid w:val="00EA1D27"/>
    <w:rsid w:val="00EC1F15"/>
    <w:rsid w:val="00ED0F17"/>
    <w:rsid w:val="00ED2F49"/>
    <w:rsid w:val="00EE2C49"/>
    <w:rsid w:val="00F21F48"/>
    <w:rsid w:val="00F3410E"/>
    <w:rsid w:val="00F43ADB"/>
    <w:rsid w:val="00F457B4"/>
    <w:rsid w:val="00F540E1"/>
    <w:rsid w:val="00F6020D"/>
    <w:rsid w:val="00F645EE"/>
    <w:rsid w:val="00F67DC3"/>
    <w:rsid w:val="00F939B4"/>
    <w:rsid w:val="00F9580F"/>
    <w:rsid w:val="00FA0BEA"/>
    <w:rsid w:val="00FC1979"/>
    <w:rsid w:val="00FC1CCA"/>
    <w:rsid w:val="00FC6096"/>
    <w:rsid w:val="00FC6406"/>
    <w:rsid w:val="00FC7DE4"/>
    <w:rsid w:val="00FC7E50"/>
    <w:rsid w:val="00FD671D"/>
    <w:rsid w:val="00FE073C"/>
    <w:rsid w:val="00FE1CEB"/>
    <w:rsid w:val="00FE3F17"/>
    <w:rsid w:val="00FF01DD"/>
    <w:rsid w:val="00FF264B"/>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6"/>
    </o:shapedefaults>
    <o:shapelayout v:ext="edit">
      <o:idmap v:ext="edit" data="2"/>
    </o:shapelayout>
  </w:shapeDefaults>
  <w:decimalSymbol w:val="."/>
  <w:listSeparator w:val=","/>
  <w14:docId w14:val="264824EE"/>
  <w15:chartTrackingRefBased/>
  <w15:docId w15:val="{6E89AB39-D7E3-4447-89DA-E26AF037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8613F"/>
    <w:rPr>
      <w:color w:val="0000FF"/>
      <w:u w:val="single"/>
    </w:rPr>
  </w:style>
  <w:style w:type="paragraph" w:styleId="ListParagraph">
    <w:name w:val="List Paragraph"/>
    <w:basedOn w:val="Normal"/>
    <w:uiPriority w:val="34"/>
    <w:qFormat/>
    <w:rsid w:val="009C4164"/>
    <w:pPr>
      <w:ind w:left="720"/>
      <w:contextualSpacing/>
    </w:pPr>
  </w:style>
  <w:style w:type="character" w:styleId="UnresolvedMention">
    <w:name w:val="Unresolved Mention"/>
    <w:basedOn w:val="DefaultParagraphFont"/>
    <w:uiPriority w:val="99"/>
    <w:semiHidden/>
    <w:unhideWhenUsed/>
    <w:rsid w:val="00D34F35"/>
    <w:rPr>
      <w:color w:val="605E5C"/>
      <w:shd w:val="clear" w:color="auto" w:fill="E1DFDD"/>
    </w:rPr>
  </w:style>
  <w:style w:type="character" w:styleId="CommentReference">
    <w:name w:val="annotation reference"/>
    <w:basedOn w:val="DefaultParagraphFont"/>
    <w:rsid w:val="003331FC"/>
    <w:rPr>
      <w:sz w:val="16"/>
      <w:szCs w:val="16"/>
    </w:rPr>
  </w:style>
  <w:style w:type="paragraph" w:styleId="CommentText">
    <w:name w:val="annotation text"/>
    <w:basedOn w:val="Normal"/>
    <w:link w:val="CommentTextChar"/>
    <w:rsid w:val="003331FC"/>
    <w:rPr>
      <w:sz w:val="20"/>
      <w:szCs w:val="20"/>
    </w:rPr>
  </w:style>
  <w:style w:type="character" w:customStyle="1" w:styleId="CommentTextChar">
    <w:name w:val="Comment Text Char"/>
    <w:basedOn w:val="DefaultParagraphFont"/>
    <w:link w:val="CommentText"/>
    <w:rsid w:val="003331FC"/>
  </w:style>
  <w:style w:type="paragraph" w:styleId="CommentSubject">
    <w:name w:val="annotation subject"/>
    <w:basedOn w:val="CommentText"/>
    <w:next w:val="CommentText"/>
    <w:link w:val="CommentSubjectChar"/>
    <w:rsid w:val="003331FC"/>
    <w:rPr>
      <w:b/>
      <w:bCs/>
    </w:rPr>
  </w:style>
  <w:style w:type="character" w:customStyle="1" w:styleId="CommentSubjectChar">
    <w:name w:val="Comment Subject Char"/>
    <w:basedOn w:val="CommentTextChar"/>
    <w:link w:val="CommentSubject"/>
    <w:rsid w:val="00333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430">
      <w:bodyDiv w:val="1"/>
      <w:marLeft w:val="0"/>
      <w:marRight w:val="0"/>
      <w:marTop w:val="0"/>
      <w:marBottom w:val="0"/>
      <w:divBdr>
        <w:top w:val="none" w:sz="0" w:space="0" w:color="auto"/>
        <w:left w:val="none" w:sz="0" w:space="0" w:color="auto"/>
        <w:bottom w:val="none" w:sz="0" w:space="0" w:color="auto"/>
        <w:right w:val="none" w:sz="0" w:space="0" w:color="auto"/>
      </w:divBdr>
    </w:div>
    <w:div w:id="4480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njaminobdyke.com/resource-category/warran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njaminobdyke.com/resource-category/installation-instru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njaminobdyk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benjaminobdyke.com/resource-category/warran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enjaminobdyk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B056E74001C3479005D0FEB8961DEE" ma:contentTypeVersion="17" ma:contentTypeDescription="Create a new document." ma:contentTypeScope="" ma:versionID="0952f3297d8b9aa20bc1eb5824696a2c">
  <xsd:schema xmlns:xsd="http://www.w3.org/2001/XMLSchema" xmlns:xs="http://www.w3.org/2001/XMLSchema" xmlns:p="http://schemas.microsoft.com/office/2006/metadata/properties" xmlns:ns2="a5bf4634-553b-45de-8e11-ad736bb5c090" xmlns:ns3="31f1eb29-4537-4f42-a3fd-1567f0e44a44" xmlns:ns4="152c7207-d48d-47f6-b2b6-39fa919078e0" targetNamespace="http://schemas.microsoft.com/office/2006/metadata/properties" ma:root="true" ma:fieldsID="25708a5edec7d1f0dc3e1fa906e8ba60" ns2:_="" ns3:_="" ns4:_="">
    <xsd:import namespace="a5bf4634-553b-45de-8e11-ad736bb5c090"/>
    <xsd:import namespace="31f1eb29-4537-4f42-a3fd-1567f0e44a44"/>
    <xsd:import namespace="152c7207-d48d-47f6-b2b6-39fa91907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f4634-553b-45de-8e11-ad736bb5c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50b4b70-0bf8-41f8-9bdb-40e57375037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1eb29-4537-4f42-a3fd-1567f0e44a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c7207-d48d-47f6-b2b6-39fa919078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8d6f5c-62ad-461e-a8eb-0fd383217131}" ma:internalName="TaxCatchAll" ma:showField="CatchAllData" ma:web="152c7207-d48d-47f6-b2b6-39fa91907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2c7207-d48d-47f6-b2b6-39fa919078e0" xsi:nil="true"/>
    <lcf76f155ced4ddcb4097134ff3c332f xmlns="a5bf4634-553b-45de-8e11-ad736bb5c090">
      <Terms xmlns="http://schemas.microsoft.com/office/infopath/2007/PartnerControls"/>
    </lcf76f155ced4ddcb4097134ff3c332f>
    <SharedWithUsers xmlns="31f1eb29-4537-4f42-a3fd-1567f0e44a44">
      <UserInfo>
        <DisplayName>Erik Summers</DisplayName>
        <AccountId>19</AccountId>
        <AccountType/>
      </UserInfo>
    </SharedWithUsers>
  </documentManagement>
</p:properties>
</file>

<file path=customXml/itemProps1.xml><?xml version="1.0" encoding="utf-8"?>
<ds:datastoreItem xmlns:ds="http://schemas.openxmlformats.org/officeDocument/2006/customXml" ds:itemID="{52E8A1BC-CA59-4FA0-AB1C-A3202F66FCAC}">
  <ds:schemaRefs>
    <ds:schemaRef ds:uri="http://schemas.microsoft.com/sharepoint/v3/contenttype/forms"/>
  </ds:schemaRefs>
</ds:datastoreItem>
</file>

<file path=customXml/itemProps2.xml><?xml version="1.0" encoding="utf-8"?>
<ds:datastoreItem xmlns:ds="http://schemas.openxmlformats.org/officeDocument/2006/customXml" ds:itemID="{F68AC402-6EA4-44E2-B36E-E513062A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f4634-553b-45de-8e11-ad736bb5c090"/>
    <ds:schemaRef ds:uri="31f1eb29-4537-4f42-a3fd-1567f0e44a44"/>
    <ds:schemaRef ds:uri="152c7207-d48d-47f6-b2b6-39fa91907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E984B-7356-4457-9E5E-BEE957160730}">
  <ds:schemaRefs>
    <ds:schemaRef ds:uri="http://schemas.microsoft.com/office/2006/metadata/properties"/>
    <ds:schemaRef ds:uri="http://schemas.microsoft.com/office/infopath/2007/PartnerControls"/>
    <ds:schemaRef ds:uri="152c7207-d48d-47f6-b2b6-39fa919078e0"/>
    <ds:schemaRef ds:uri="a5bf4634-553b-45de-8e11-ad736bb5c090"/>
    <ds:schemaRef ds:uri="31f1eb29-4537-4f42-a3fd-1567f0e44a44"/>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1339</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Monday, January 22, 2007</vt:lpstr>
    </vt:vector>
  </TitlesOfParts>
  <Company>Benjamin Obdyke Inc.</Company>
  <LinksUpToDate>false</LinksUpToDate>
  <CharactersWithSpaces>9737</CharactersWithSpaces>
  <SharedDoc>false</SharedDoc>
  <HLinks>
    <vt:vector size="6" baseType="variant">
      <vt:variant>
        <vt:i4>2162732</vt:i4>
      </vt:variant>
      <vt:variant>
        <vt:i4>0</vt:i4>
      </vt:variant>
      <vt:variant>
        <vt:i4>0</vt:i4>
      </vt:variant>
      <vt:variant>
        <vt:i4>5</vt:i4>
      </vt:variant>
      <vt:variant>
        <vt:lpwstr>http://www.benjaminobdyke.com/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January 22, 2007</dc:title>
  <dc:subject/>
  <dc:creator>Ted Kerwood-Winslow</dc:creator>
  <cp:keywords/>
  <cp:lastModifiedBy>Nicole Fortier</cp:lastModifiedBy>
  <cp:revision>56</cp:revision>
  <cp:lastPrinted>2023-03-10T16:02:00Z</cp:lastPrinted>
  <dcterms:created xsi:type="dcterms:W3CDTF">2024-02-26T19:15:00Z</dcterms:created>
  <dcterms:modified xsi:type="dcterms:W3CDTF">2024-09-05T14:11:00Z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0x01010085B056E74001C3479005D0FEB8961DEE</vt:lpwstr>
  </property>
</Properties>
</file>